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39BC4" w14:textId="403F03EA" w:rsidR="00581BF2" w:rsidRPr="00C65321" w:rsidRDefault="00827357" w:rsidP="00C65321">
      <w:pPr>
        <w:tabs>
          <w:tab w:val="left" w:pos="567"/>
        </w:tabs>
        <w:overflowPunct/>
        <w:autoSpaceDE/>
        <w:autoSpaceDN/>
        <w:snapToGrid w:val="0"/>
        <w:spacing w:after="0"/>
        <w:textAlignment w:val="auto"/>
        <w:rPr>
          <w:rFonts w:ascii="Arial" w:hAnsi="Arial" w:cs="Arial"/>
          <w:b/>
          <w:sz w:val="24"/>
          <w:szCs w:val="28"/>
        </w:rPr>
      </w:pPr>
      <w:r w:rsidRPr="00C65321">
        <w:rPr>
          <w:rFonts w:ascii="Arial" w:hAnsi="Arial" w:cs="Arial"/>
          <w:b/>
          <w:sz w:val="24"/>
          <w:szCs w:val="28"/>
        </w:rPr>
        <w:t>3GPP TSG RAN2 #12</w:t>
      </w:r>
      <w:r w:rsidR="007E0DC2" w:rsidRPr="00C65321">
        <w:rPr>
          <w:rFonts w:ascii="Arial" w:hAnsi="Arial" w:cs="Arial"/>
          <w:b/>
          <w:sz w:val="24"/>
          <w:szCs w:val="28"/>
        </w:rPr>
        <w:t>1</w:t>
      </w:r>
      <w:r w:rsidRPr="00C65321">
        <w:rPr>
          <w:rFonts w:ascii="Arial" w:hAnsi="Arial" w:cs="Arial"/>
          <w:b/>
          <w:sz w:val="24"/>
          <w:szCs w:val="28"/>
        </w:rPr>
        <w:tab/>
      </w:r>
      <w:r w:rsidRPr="00C65321">
        <w:rPr>
          <w:rFonts w:ascii="Arial" w:hAnsi="Arial" w:cs="Arial"/>
          <w:b/>
          <w:sz w:val="24"/>
          <w:szCs w:val="28"/>
        </w:rPr>
        <w:tab/>
      </w:r>
      <w:r w:rsidRPr="00C65321">
        <w:rPr>
          <w:rFonts w:ascii="Arial" w:hAnsi="Arial" w:cs="Arial"/>
          <w:b/>
          <w:sz w:val="24"/>
          <w:szCs w:val="28"/>
        </w:rPr>
        <w:tab/>
      </w:r>
      <w:r w:rsidRPr="00C65321">
        <w:rPr>
          <w:rFonts w:ascii="Arial" w:hAnsi="Arial" w:cs="Arial"/>
          <w:b/>
          <w:sz w:val="24"/>
          <w:szCs w:val="28"/>
        </w:rPr>
        <w:tab/>
      </w:r>
      <w:r w:rsidRPr="00C65321">
        <w:rPr>
          <w:rFonts w:ascii="Arial" w:eastAsia="MS Mincho" w:hAnsi="Arial" w:cs="Arial"/>
          <w:b/>
          <w:sz w:val="24"/>
          <w:szCs w:val="28"/>
        </w:rPr>
        <w:tab/>
      </w:r>
      <w:r w:rsidRPr="00C65321">
        <w:rPr>
          <w:rFonts w:ascii="Arial" w:eastAsia="MS Mincho" w:hAnsi="Arial" w:cs="Arial"/>
          <w:b/>
          <w:sz w:val="24"/>
          <w:szCs w:val="28"/>
        </w:rPr>
        <w:tab/>
      </w:r>
      <w:r w:rsidRPr="00C65321">
        <w:rPr>
          <w:rFonts w:ascii="Arial" w:eastAsia="MS Mincho" w:hAnsi="Arial" w:cs="Arial"/>
          <w:b/>
          <w:sz w:val="24"/>
          <w:szCs w:val="28"/>
        </w:rPr>
        <w:tab/>
      </w:r>
      <w:r w:rsidRPr="00C65321">
        <w:rPr>
          <w:rFonts w:ascii="Arial" w:eastAsia="MS Mincho" w:hAnsi="Arial" w:cs="Arial"/>
          <w:b/>
          <w:sz w:val="24"/>
          <w:szCs w:val="28"/>
        </w:rPr>
        <w:tab/>
      </w:r>
      <w:r w:rsidR="00C65321">
        <w:rPr>
          <w:rFonts w:ascii="Arial" w:eastAsia="MS Mincho" w:hAnsi="Arial" w:cs="Arial"/>
          <w:b/>
          <w:sz w:val="24"/>
          <w:szCs w:val="28"/>
        </w:rPr>
        <w:tab/>
      </w:r>
      <w:r w:rsidR="00C65321">
        <w:rPr>
          <w:rFonts w:ascii="Arial" w:eastAsia="MS Mincho" w:hAnsi="Arial" w:cs="Arial"/>
          <w:b/>
          <w:sz w:val="24"/>
          <w:szCs w:val="28"/>
        </w:rPr>
        <w:tab/>
      </w:r>
      <w:r w:rsidR="00581BF2" w:rsidRPr="00C65321">
        <w:rPr>
          <w:rFonts w:ascii="Arial" w:hAnsi="Arial" w:cs="Arial"/>
          <w:b/>
          <w:sz w:val="24"/>
          <w:szCs w:val="28"/>
        </w:rPr>
        <w:t>R2-2300603</w:t>
      </w:r>
    </w:p>
    <w:p w14:paraId="1FC815AD" w14:textId="7AAA1EFF" w:rsidR="00A053D1" w:rsidRPr="00C65321" w:rsidRDefault="007E0DC2" w:rsidP="00581BF2">
      <w:pPr>
        <w:tabs>
          <w:tab w:val="left" w:pos="567"/>
        </w:tabs>
        <w:overflowPunct/>
        <w:autoSpaceDE/>
        <w:autoSpaceDN/>
        <w:snapToGrid w:val="0"/>
        <w:spacing w:after="0"/>
        <w:textAlignment w:val="auto"/>
        <w:rPr>
          <w:rFonts w:ascii="Arial" w:hAnsi="Arial" w:cs="Arial"/>
          <w:b/>
          <w:sz w:val="24"/>
          <w:szCs w:val="28"/>
        </w:rPr>
      </w:pPr>
      <w:r w:rsidRPr="00C65321">
        <w:rPr>
          <w:rFonts w:ascii="Arial" w:hAnsi="Arial" w:cs="Arial"/>
          <w:b/>
          <w:sz w:val="24"/>
          <w:szCs w:val="28"/>
        </w:rPr>
        <w:t>Athens, Greece, 27</w:t>
      </w:r>
      <w:r w:rsidRPr="00C65321">
        <w:rPr>
          <w:rFonts w:ascii="Arial" w:hAnsi="Arial" w:cs="Arial"/>
          <w:b/>
          <w:sz w:val="24"/>
          <w:szCs w:val="28"/>
          <w:vertAlign w:val="superscript"/>
        </w:rPr>
        <w:t>th</w:t>
      </w:r>
      <w:r w:rsidRPr="00C65321">
        <w:rPr>
          <w:rFonts w:ascii="Arial" w:hAnsi="Arial" w:cs="Arial"/>
          <w:b/>
          <w:sz w:val="24"/>
          <w:szCs w:val="28"/>
        </w:rPr>
        <w:t xml:space="preserve"> Feb</w:t>
      </w:r>
      <w:r w:rsidR="005D4249">
        <w:rPr>
          <w:rFonts w:ascii="Arial" w:hAnsi="Arial" w:cs="Arial"/>
          <w:b/>
          <w:sz w:val="24"/>
          <w:szCs w:val="28"/>
        </w:rPr>
        <w:t>ruary</w:t>
      </w:r>
      <w:r w:rsidRPr="00C65321">
        <w:rPr>
          <w:rFonts w:ascii="Arial" w:hAnsi="Arial" w:cs="Arial"/>
          <w:b/>
          <w:sz w:val="24"/>
          <w:szCs w:val="28"/>
        </w:rPr>
        <w:t xml:space="preserve"> – 3</w:t>
      </w:r>
      <w:r w:rsidRPr="00C65321">
        <w:rPr>
          <w:rFonts w:ascii="Arial" w:hAnsi="Arial" w:cs="Arial"/>
          <w:b/>
          <w:sz w:val="24"/>
          <w:szCs w:val="28"/>
          <w:vertAlign w:val="superscript"/>
        </w:rPr>
        <w:t>rd</w:t>
      </w:r>
      <w:r w:rsidRPr="00C65321">
        <w:rPr>
          <w:rFonts w:ascii="Arial" w:hAnsi="Arial" w:cs="Arial"/>
          <w:b/>
          <w:sz w:val="24"/>
          <w:szCs w:val="28"/>
        </w:rPr>
        <w:t xml:space="preserve"> Mar</w:t>
      </w:r>
      <w:r w:rsidR="005D4249">
        <w:rPr>
          <w:rFonts w:ascii="Arial" w:hAnsi="Arial" w:cs="Arial"/>
          <w:b/>
          <w:sz w:val="24"/>
          <w:szCs w:val="28"/>
        </w:rPr>
        <w:t>ch</w:t>
      </w:r>
      <w:r w:rsidRPr="00C65321">
        <w:rPr>
          <w:rFonts w:ascii="Arial" w:hAnsi="Arial" w:cs="Arial"/>
          <w:b/>
          <w:sz w:val="24"/>
          <w:szCs w:val="28"/>
        </w:rPr>
        <w:t>, 2023</w:t>
      </w:r>
    </w:p>
    <w:p w14:paraId="25CB89A6" w14:textId="77777777" w:rsidR="006159C8" w:rsidRPr="00C65321" w:rsidRDefault="006159C8" w:rsidP="00581BF2">
      <w:pPr>
        <w:tabs>
          <w:tab w:val="left" w:pos="567"/>
        </w:tabs>
        <w:overflowPunct/>
        <w:autoSpaceDE/>
        <w:autoSpaceDN/>
        <w:snapToGrid w:val="0"/>
        <w:spacing w:after="0"/>
        <w:textAlignment w:val="auto"/>
        <w:rPr>
          <w:rFonts w:ascii="Arial" w:hAnsi="Arial" w:cs="Arial"/>
          <w:b/>
          <w:sz w:val="28"/>
          <w:szCs w:val="28"/>
        </w:rPr>
      </w:pPr>
    </w:p>
    <w:p w14:paraId="59F4557A" w14:textId="049A3273" w:rsidR="00A053D1" w:rsidRPr="00C65321" w:rsidRDefault="00827357">
      <w:pPr>
        <w:tabs>
          <w:tab w:val="left" w:pos="567"/>
        </w:tabs>
        <w:rPr>
          <w:rFonts w:ascii="Arial" w:hAnsi="Arial" w:cs="Arial"/>
          <w:b/>
          <w:sz w:val="24"/>
          <w:szCs w:val="24"/>
        </w:rPr>
      </w:pPr>
      <w:r w:rsidRPr="00C65321">
        <w:rPr>
          <w:rFonts w:ascii="Arial" w:hAnsi="Arial" w:cs="Arial"/>
          <w:b/>
          <w:sz w:val="24"/>
          <w:szCs w:val="24"/>
          <w:lang w:val="en-US"/>
        </w:rPr>
        <w:t>Agenda Item:</w:t>
      </w:r>
      <w:r w:rsidRPr="00C65321">
        <w:rPr>
          <w:rFonts w:ascii="Arial" w:hAnsi="Arial" w:cs="Arial"/>
          <w:sz w:val="24"/>
          <w:szCs w:val="24"/>
          <w:lang w:val="en-US"/>
        </w:rPr>
        <w:tab/>
      </w:r>
      <w:bookmarkStart w:id="0" w:name="Source"/>
      <w:bookmarkEnd w:id="0"/>
      <w:r w:rsidRPr="00C65321">
        <w:rPr>
          <w:rFonts w:ascii="Arial" w:hAnsi="Arial" w:cs="Arial"/>
          <w:b/>
          <w:sz w:val="24"/>
          <w:szCs w:val="24"/>
          <w:lang w:val="en-US"/>
        </w:rPr>
        <w:tab/>
      </w:r>
      <w:r w:rsidR="007770A4" w:rsidRPr="00C65321">
        <w:rPr>
          <w:rFonts w:ascii="Arial" w:hAnsi="Arial" w:cs="Arial"/>
          <w:b/>
          <w:sz w:val="24"/>
          <w:szCs w:val="24"/>
          <w:lang w:val="en-US"/>
        </w:rPr>
        <w:t>8.14.5</w:t>
      </w:r>
      <w:r w:rsidR="007770A4" w:rsidRPr="00C65321">
        <w:rPr>
          <w:rFonts w:ascii="Arial" w:hAnsi="Arial" w:cs="Arial"/>
          <w:b/>
          <w:sz w:val="24"/>
          <w:szCs w:val="24"/>
          <w:lang w:val="en-US"/>
        </w:rPr>
        <w:tab/>
        <w:t>Other topics</w:t>
      </w:r>
    </w:p>
    <w:p w14:paraId="0D801C0A" w14:textId="353892BB" w:rsidR="00A053D1" w:rsidRPr="00C65321" w:rsidRDefault="00827357">
      <w:pPr>
        <w:tabs>
          <w:tab w:val="left" w:pos="567"/>
        </w:tabs>
        <w:rPr>
          <w:rFonts w:ascii="Arial" w:hAnsi="Arial" w:cs="Arial"/>
          <w:sz w:val="24"/>
          <w:szCs w:val="24"/>
        </w:rPr>
      </w:pPr>
      <w:r w:rsidRPr="00C65321">
        <w:rPr>
          <w:rFonts w:ascii="Arial" w:hAnsi="Arial" w:cs="Arial"/>
          <w:b/>
          <w:sz w:val="24"/>
          <w:szCs w:val="24"/>
        </w:rPr>
        <w:t>Source:</w:t>
      </w:r>
      <w:r w:rsidRPr="00C65321">
        <w:rPr>
          <w:rFonts w:ascii="Arial" w:hAnsi="Arial" w:cs="Arial"/>
          <w:b/>
          <w:sz w:val="24"/>
          <w:szCs w:val="24"/>
        </w:rPr>
        <w:tab/>
      </w:r>
      <w:r w:rsidRPr="00C65321">
        <w:rPr>
          <w:rFonts w:ascii="Arial" w:hAnsi="Arial" w:cs="Arial"/>
          <w:b/>
          <w:sz w:val="24"/>
          <w:szCs w:val="24"/>
        </w:rPr>
        <w:tab/>
      </w:r>
      <w:r w:rsidRPr="00C65321">
        <w:rPr>
          <w:rFonts w:ascii="Arial" w:hAnsi="Arial" w:cs="Arial"/>
          <w:b/>
          <w:sz w:val="24"/>
          <w:szCs w:val="24"/>
        </w:rPr>
        <w:tab/>
        <w:t>Huawe</w:t>
      </w:r>
      <w:r w:rsidR="005203E8" w:rsidRPr="00C65321">
        <w:rPr>
          <w:rFonts w:ascii="Arial" w:hAnsi="Arial" w:cs="Arial"/>
          <w:b/>
          <w:sz w:val="24"/>
          <w:szCs w:val="24"/>
        </w:rPr>
        <w:t>i, HiSilicon</w:t>
      </w:r>
    </w:p>
    <w:p w14:paraId="06C062A2" w14:textId="5D7B6292" w:rsidR="00A053D1" w:rsidRPr="00C65321" w:rsidRDefault="00827357" w:rsidP="000E6E54">
      <w:pPr>
        <w:tabs>
          <w:tab w:val="left" w:pos="567"/>
        </w:tabs>
        <w:ind w:left="2265" w:hanging="2265"/>
        <w:rPr>
          <w:rFonts w:ascii="Arial" w:hAnsi="Arial" w:cs="Arial"/>
          <w:sz w:val="24"/>
          <w:szCs w:val="24"/>
        </w:rPr>
      </w:pPr>
      <w:r w:rsidRPr="00C65321">
        <w:rPr>
          <w:rFonts w:ascii="Arial" w:hAnsi="Arial" w:cs="Arial"/>
          <w:b/>
          <w:sz w:val="24"/>
          <w:szCs w:val="24"/>
        </w:rPr>
        <w:t>Title:</w:t>
      </w:r>
      <w:r w:rsidRPr="00C65321">
        <w:rPr>
          <w:rFonts w:ascii="Arial" w:hAnsi="Arial" w:cs="Arial"/>
          <w:sz w:val="24"/>
          <w:szCs w:val="24"/>
        </w:rPr>
        <w:tab/>
      </w:r>
      <w:r w:rsidRPr="00C65321">
        <w:rPr>
          <w:rFonts w:ascii="Arial" w:hAnsi="Arial" w:cs="Arial"/>
          <w:sz w:val="24"/>
          <w:szCs w:val="24"/>
        </w:rPr>
        <w:tab/>
      </w:r>
      <w:r w:rsidR="009322FE" w:rsidRPr="00C65321">
        <w:rPr>
          <w:rFonts w:ascii="Arial" w:hAnsi="Arial" w:cs="Arial"/>
          <w:b/>
          <w:sz w:val="24"/>
          <w:szCs w:val="24"/>
        </w:rPr>
        <w:t>QoE continuity between LTE-5GC and NR</w:t>
      </w:r>
    </w:p>
    <w:p w14:paraId="1D94A0C5" w14:textId="77777777" w:rsidR="00A053D1" w:rsidRPr="00C65321" w:rsidRDefault="00827357">
      <w:pPr>
        <w:tabs>
          <w:tab w:val="left" w:pos="567"/>
        </w:tabs>
        <w:rPr>
          <w:rFonts w:ascii="Arial" w:hAnsi="Arial" w:cs="Arial"/>
          <w:sz w:val="24"/>
          <w:szCs w:val="24"/>
        </w:rPr>
      </w:pPr>
      <w:r w:rsidRPr="00C65321">
        <w:rPr>
          <w:rFonts w:ascii="Arial" w:hAnsi="Arial" w:cs="Arial"/>
          <w:b/>
          <w:sz w:val="24"/>
          <w:szCs w:val="24"/>
        </w:rPr>
        <w:t>Document for:</w:t>
      </w:r>
      <w:r w:rsidRPr="00C65321">
        <w:rPr>
          <w:rFonts w:ascii="Arial" w:hAnsi="Arial" w:cs="Arial"/>
          <w:b/>
          <w:sz w:val="24"/>
          <w:szCs w:val="24"/>
        </w:rPr>
        <w:tab/>
      </w:r>
      <w:r w:rsidRPr="00C65321">
        <w:rPr>
          <w:rFonts w:ascii="Arial" w:hAnsi="Arial" w:cs="Arial"/>
          <w:b/>
          <w:sz w:val="24"/>
          <w:szCs w:val="24"/>
        </w:rPr>
        <w:tab/>
        <w:t>Discussion and Decision</w:t>
      </w:r>
    </w:p>
    <w:p w14:paraId="69E856B8" w14:textId="57B636D7" w:rsidR="00A053D1" w:rsidRPr="004F564B" w:rsidRDefault="00827357">
      <w:pPr>
        <w:pStyle w:val="Heading1"/>
        <w:rPr>
          <w:rFonts w:ascii="Times New Roman" w:hAnsi="Times New Roman"/>
        </w:rPr>
      </w:pPr>
      <w:r w:rsidRPr="004F564B">
        <w:rPr>
          <w:rFonts w:ascii="Times New Roman" w:hAnsi="Times New Roman"/>
        </w:rPr>
        <w:t>1 Introduction</w:t>
      </w:r>
    </w:p>
    <w:p w14:paraId="56B3DCEC" w14:textId="4DCB369B" w:rsidR="00D07898" w:rsidRDefault="00EF6525">
      <w:pPr>
        <w:spacing w:after="0"/>
        <w:rPr>
          <w:rFonts w:eastAsiaTheme="minorEastAsia"/>
          <w:lang w:eastAsia="zh-CN"/>
        </w:rPr>
      </w:pPr>
      <w:r>
        <w:rPr>
          <w:rFonts w:eastAsiaTheme="minorEastAsia"/>
          <w:lang w:eastAsia="zh-CN"/>
        </w:rPr>
        <w:t xml:space="preserve">In the WID [1], one objective </w:t>
      </w:r>
      <w:r w:rsidR="00141189">
        <w:rPr>
          <w:rFonts w:eastAsiaTheme="minorEastAsia"/>
          <w:lang w:eastAsia="zh-CN"/>
        </w:rPr>
        <w:t>concerns</w:t>
      </w:r>
      <w:r>
        <w:rPr>
          <w:rFonts w:eastAsiaTheme="minorEastAsia"/>
          <w:lang w:eastAsia="zh-CN"/>
        </w:rPr>
        <w:t xml:space="preserve"> QoE continuity between LTE/5GC and NR.</w:t>
      </w:r>
    </w:p>
    <w:p w14:paraId="20C98D64" w14:textId="77777777" w:rsidR="00EF6525" w:rsidRDefault="00EF6525" w:rsidP="00EF6525">
      <w:pPr>
        <w:numPr>
          <w:ilvl w:val="0"/>
          <w:numId w:val="23"/>
        </w:numPr>
        <w:spacing w:beforeLines="50" w:before="120" w:after="0"/>
        <w:jc w:val="both"/>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0B5A2FF3" w14:textId="37A0CBB6" w:rsidR="001F0BF6" w:rsidRDefault="001F0BF6">
      <w:pPr>
        <w:spacing w:after="0"/>
      </w:pPr>
    </w:p>
    <w:p w14:paraId="340F8225" w14:textId="2E69BED8" w:rsidR="00EF6525" w:rsidRPr="004F564B" w:rsidRDefault="00EF6525">
      <w:pPr>
        <w:spacing w:after="0"/>
      </w:pPr>
      <w:r>
        <w:rPr>
          <w:rFonts w:eastAsiaTheme="minorEastAsia"/>
          <w:lang w:eastAsia="zh-CN"/>
        </w:rPr>
        <w:t xml:space="preserve">In this paper, we would like to discuss the possible solutions </w:t>
      </w:r>
      <w:r w:rsidR="00141189">
        <w:rPr>
          <w:rFonts w:eastAsiaTheme="minorEastAsia"/>
          <w:lang w:eastAsia="zh-CN"/>
        </w:rPr>
        <w:t xml:space="preserve">in order to meet </w:t>
      </w:r>
      <w:r>
        <w:rPr>
          <w:rFonts w:eastAsiaTheme="minorEastAsia"/>
          <w:lang w:eastAsia="zh-CN"/>
        </w:rPr>
        <w:t>the objective.</w:t>
      </w:r>
    </w:p>
    <w:p w14:paraId="68420DAE" w14:textId="59B9C070" w:rsidR="00A053D1" w:rsidRPr="004F564B" w:rsidRDefault="00827357">
      <w:pPr>
        <w:pStyle w:val="Heading1"/>
        <w:rPr>
          <w:rFonts w:ascii="Times New Roman" w:hAnsi="Times New Roman"/>
        </w:rPr>
      </w:pPr>
      <w:r w:rsidRPr="004F564B">
        <w:rPr>
          <w:rFonts w:ascii="Times New Roman" w:hAnsi="Times New Roman"/>
        </w:rPr>
        <w:t>2 Discussion</w:t>
      </w:r>
    </w:p>
    <w:p w14:paraId="4913A813" w14:textId="7C12E805" w:rsidR="00A053D1" w:rsidRPr="004F564B" w:rsidRDefault="00827357">
      <w:pPr>
        <w:pStyle w:val="Heading2"/>
        <w:rPr>
          <w:rFonts w:ascii="Times New Roman" w:hAnsi="Times New Roman"/>
        </w:rPr>
      </w:pPr>
      <w:r w:rsidRPr="004F564B">
        <w:rPr>
          <w:rFonts w:ascii="Times New Roman" w:hAnsi="Times New Roman"/>
        </w:rPr>
        <w:t>2.1</w:t>
      </w:r>
      <w:r w:rsidR="00027534" w:rsidRPr="004F564B">
        <w:rPr>
          <w:rFonts w:ascii="Times New Roman" w:hAnsi="Times New Roman"/>
        </w:rPr>
        <w:t xml:space="preserve"> </w:t>
      </w:r>
      <w:r w:rsidRPr="004F564B">
        <w:rPr>
          <w:rFonts w:ascii="Times New Roman" w:hAnsi="Times New Roman"/>
        </w:rPr>
        <w:t xml:space="preserve"> </w:t>
      </w:r>
      <w:r w:rsidR="00E413A3">
        <w:rPr>
          <w:rFonts w:ascii="Times New Roman" w:hAnsi="Times New Roman"/>
        </w:rPr>
        <w:t>Discussion</w:t>
      </w:r>
      <w:r w:rsidR="00A034BA">
        <w:rPr>
          <w:rFonts w:ascii="Times New Roman" w:hAnsi="Times New Roman"/>
        </w:rPr>
        <w:t xml:space="preserve"> on the requirements</w:t>
      </w:r>
    </w:p>
    <w:p w14:paraId="04E66F68" w14:textId="730E3925" w:rsidR="00EA7820" w:rsidRDefault="00EF6525" w:rsidP="00EA7820">
      <w:pPr>
        <w:rPr>
          <w:rFonts w:eastAsiaTheme="minorEastAsia"/>
          <w:lang w:eastAsia="zh-CN"/>
        </w:rPr>
      </w:pPr>
      <w:r>
        <w:rPr>
          <w:rFonts w:eastAsiaTheme="minorEastAsia" w:hint="eastAsia"/>
          <w:lang w:eastAsia="zh-CN"/>
        </w:rPr>
        <w:t>L</w:t>
      </w:r>
      <w:r>
        <w:rPr>
          <w:rFonts w:eastAsiaTheme="minorEastAsia"/>
          <w:lang w:eastAsia="zh-CN"/>
        </w:rPr>
        <w:t>TE QoE feature was introduced in Rel-15</w:t>
      </w:r>
      <w:r w:rsidR="00DF5AAB">
        <w:rPr>
          <w:rFonts w:eastAsiaTheme="minorEastAsia"/>
          <w:lang w:eastAsia="zh-CN"/>
        </w:rPr>
        <w:t xml:space="preserve">, and the </w:t>
      </w:r>
      <w:r w:rsidR="00570314">
        <w:rPr>
          <w:rFonts w:eastAsiaTheme="minorEastAsia"/>
          <w:lang w:eastAsia="zh-CN"/>
        </w:rPr>
        <w:t xml:space="preserve">feature </w:t>
      </w:r>
      <w:r w:rsidR="00DF5AAB">
        <w:rPr>
          <w:rFonts w:eastAsiaTheme="minorEastAsia"/>
          <w:lang w:eastAsia="zh-CN"/>
        </w:rPr>
        <w:t>summary can be found in [2]</w:t>
      </w:r>
      <w:r w:rsidR="00B97C79">
        <w:rPr>
          <w:rFonts w:eastAsiaTheme="minorEastAsia"/>
          <w:lang w:eastAsia="zh-CN"/>
        </w:rPr>
        <w:t>, while</w:t>
      </w:r>
      <w:r w:rsidR="00DF5AAB">
        <w:rPr>
          <w:rFonts w:eastAsiaTheme="minorEastAsia"/>
          <w:lang w:eastAsia="zh-CN"/>
        </w:rPr>
        <w:t xml:space="preserve"> NR QoE feature was introduced in Rel-17</w:t>
      </w:r>
      <w:r w:rsidR="00B97C79">
        <w:rPr>
          <w:rFonts w:eastAsiaTheme="minorEastAsia"/>
          <w:lang w:eastAsia="zh-CN"/>
        </w:rPr>
        <w:t xml:space="preserve"> with its summary</w:t>
      </w:r>
      <w:r w:rsidR="00DF5AAB">
        <w:rPr>
          <w:rFonts w:eastAsiaTheme="minorEastAsia"/>
          <w:lang w:eastAsia="zh-CN"/>
        </w:rPr>
        <w:t xml:space="preserve"> in [3].</w:t>
      </w:r>
      <w:r w:rsidR="00EA7820">
        <w:rPr>
          <w:rFonts w:eastAsiaTheme="minorEastAsia"/>
          <w:lang w:eastAsia="zh-CN"/>
        </w:rPr>
        <w:t xml:space="preserve"> </w:t>
      </w:r>
    </w:p>
    <w:p w14:paraId="1AD13700" w14:textId="3B4053A0" w:rsidR="00EF6525" w:rsidRDefault="0014111B" w:rsidP="00286613">
      <w:pPr>
        <w:rPr>
          <w:rFonts w:eastAsiaTheme="minorEastAsia"/>
          <w:lang w:eastAsia="zh-CN"/>
        </w:rPr>
      </w:pPr>
      <w:r>
        <w:rPr>
          <w:rFonts w:eastAsiaTheme="minorEastAsia"/>
          <w:lang w:eastAsia="zh-CN"/>
        </w:rPr>
        <w:t>LTE QoE</w:t>
      </w:r>
      <w:r w:rsidR="00694273">
        <w:rPr>
          <w:rFonts w:eastAsiaTheme="minorEastAsia"/>
          <w:lang w:eastAsia="zh-CN"/>
        </w:rPr>
        <w:t xml:space="preserve"> supports the following functionalities:</w:t>
      </w:r>
    </w:p>
    <w:p w14:paraId="07C6F761" w14:textId="6F686C64" w:rsidR="00694273" w:rsidRDefault="00694273" w:rsidP="00694273">
      <w:pPr>
        <w:pStyle w:val="ListParagraph"/>
        <w:numPr>
          <w:ilvl w:val="0"/>
          <w:numId w:val="24"/>
        </w:numPr>
        <w:ind w:firstLineChars="0"/>
        <w:rPr>
          <w:rFonts w:eastAsiaTheme="minorEastAsia"/>
          <w:lang w:eastAsia="zh-CN"/>
        </w:rPr>
      </w:pPr>
      <w:r>
        <w:rPr>
          <w:rFonts w:eastAsiaTheme="minorEastAsia"/>
          <w:lang w:eastAsia="zh-CN"/>
        </w:rPr>
        <w:t>The supported services are: streaming, MTSI</w:t>
      </w:r>
    </w:p>
    <w:p w14:paraId="141325F4" w14:textId="6026968F" w:rsidR="00694273" w:rsidRDefault="00694273" w:rsidP="00694273">
      <w:pPr>
        <w:pStyle w:val="ListParagraph"/>
        <w:numPr>
          <w:ilvl w:val="0"/>
          <w:numId w:val="24"/>
        </w:numPr>
        <w:ind w:firstLineChars="0"/>
        <w:rPr>
          <w:rFonts w:eastAsiaTheme="minorEastAsia"/>
          <w:lang w:eastAsia="zh-CN"/>
        </w:rPr>
      </w:pPr>
      <w:r>
        <w:rPr>
          <w:rFonts w:eastAsiaTheme="minorEastAsia"/>
          <w:lang w:eastAsia="zh-CN"/>
        </w:rPr>
        <w:t>Both signalling based and management based cases are supported</w:t>
      </w:r>
    </w:p>
    <w:p w14:paraId="436ACA6F" w14:textId="02F1E007" w:rsidR="00694273" w:rsidRDefault="00694273" w:rsidP="00694273">
      <w:pPr>
        <w:pStyle w:val="ListParagraph"/>
        <w:numPr>
          <w:ilvl w:val="0"/>
          <w:numId w:val="24"/>
        </w:numPr>
        <w:ind w:firstLineChars="0"/>
        <w:rPr>
          <w:rFonts w:eastAsiaTheme="minorEastAsia"/>
          <w:lang w:eastAsia="zh-CN"/>
        </w:rPr>
      </w:pPr>
      <w:r>
        <w:rPr>
          <w:rFonts w:eastAsiaTheme="minorEastAsia"/>
          <w:lang w:eastAsia="zh-CN"/>
        </w:rPr>
        <w:t>Both configuration and reporting are encapsulated in containers in RRC signalling</w:t>
      </w:r>
    </w:p>
    <w:p w14:paraId="142C2E42" w14:textId="253531FD" w:rsidR="00694273" w:rsidRPr="00694273" w:rsidRDefault="00694273" w:rsidP="00694273">
      <w:pPr>
        <w:pStyle w:val="ListParagraph"/>
        <w:numPr>
          <w:ilvl w:val="0"/>
          <w:numId w:val="24"/>
        </w:numPr>
        <w:ind w:firstLineChars="0"/>
        <w:rPr>
          <w:rFonts w:eastAsiaTheme="minorEastAsia"/>
          <w:lang w:eastAsia="zh-CN"/>
        </w:rPr>
      </w:pPr>
      <w:r>
        <w:rPr>
          <w:rFonts w:eastAsiaTheme="minorEastAsia" w:hint="eastAsia"/>
          <w:lang w:eastAsia="zh-CN"/>
        </w:rPr>
        <w:t>O</w:t>
      </w:r>
      <w:r>
        <w:rPr>
          <w:rFonts w:eastAsiaTheme="minorEastAsia"/>
          <w:lang w:eastAsia="zh-CN"/>
        </w:rPr>
        <w:t>nly one QoE measurement collection session is supported</w:t>
      </w:r>
    </w:p>
    <w:p w14:paraId="5F66A1E5" w14:textId="39400D70" w:rsidR="00EF6525" w:rsidRDefault="00694273" w:rsidP="00286613">
      <w:pPr>
        <w:rPr>
          <w:rFonts w:eastAsiaTheme="minorEastAsia"/>
          <w:lang w:eastAsia="zh-CN"/>
        </w:rPr>
      </w:pPr>
      <w:r>
        <w:rPr>
          <w:rFonts w:eastAsiaTheme="minorEastAsia"/>
          <w:lang w:eastAsia="zh-CN"/>
        </w:rPr>
        <w:t>Rel-17 NR QoE supports more functionalities than LTE QoE, e.g.:</w:t>
      </w:r>
    </w:p>
    <w:p w14:paraId="4015F256" w14:textId="0714766A" w:rsidR="00694273" w:rsidRDefault="00694273" w:rsidP="00694273">
      <w:pPr>
        <w:pStyle w:val="ListParagraph"/>
        <w:numPr>
          <w:ilvl w:val="0"/>
          <w:numId w:val="24"/>
        </w:numPr>
        <w:ind w:firstLineChars="0"/>
        <w:rPr>
          <w:rFonts w:eastAsiaTheme="minorEastAsia"/>
          <w:lang w:eastAsia="zh-CN"/>
        </w:rPr>
      </w:pPr>
      <w:r>
        <w:rPr>
          <w:rFonts w:eastAsiaTheme="minorEastAsia" w:hint="eastAsia"/>
          <w:lang w:eastAsia="zh-CN"/>
        </w:rPr>
        <w:t>I</w:t>
      </w:r>
      <w:r>
        <w:rPr>
          <w:rFonts w:eastAsiaTheme="minorEastAsia"/>
          <w:lang w:eastAsia="zh-CN"/>
        </w:rPr>
        <w:t>t can support more than one QoE measurement collection session</w:t>
      </w:r>
      <w:r w:rsidR="00D852C7">
        <w:rPr>
          <w:rFonts w:eastAsiaTheme="minorEastAsia"/>
          <w:lang w:eastAsia="zh-CN"/>
        </w:rPr>
        <w:t xml:space="preserve">, e.g. enabled by </w:t>
      </w:r>
      <w:r w:rsidR="00D852C7" w:rsidRPr="00F43A82">
        <w:rPr>
          <w:i/>
        </w:rPr>
        <w:t>measConfigAppLayerId</w:t>
      </w:r>
    </w:p>
    <w:p w14:paraId="02BC5D3C" w14:textId="563FFCB8" w:rsidR="00694273" w:rsidRDefault="00694273" w:rsidP="00694273">
      <w:pPr>
        <w:pStyle w:val="ListParagraph"/>
        <w:numPr>
          <w:ilvl w:val="0"/>
          <w:numId w:val="24"/>
        </w:numPr>
        <w:ind w:firstLineChars="0"/>
        <w:rPr>
          <w:rFonts w:eastAsiaTheme="minorEastAsia"/>
          <w:lang w:eastAsia="zh-CN"/>
        </w:rPr>
      </w:pPr>
      <w:r>
        <w:rPr>
          <w:rFonts w:eastAsiaTheme="minorEastAsia" w:hint="eastAsia"/>
          <w:lang w:eastAsia="zh-CN"/>
        </w:rPr>
        <w:t>R</w:t>
      </w:r>
      <w:r>
        <w:rPr>
          <w:rFonts w:eastAsiaTheme="minorEastAsia"/>
          <w:lang w:eastAsia="zh-CN"/>
        </w:rPr>
        <w:t>AN visible QoE</w:t>
      </w:r>
    </w:p>
    <w:p w14:paraId="6FCF0711" w14:textId="328B70BE" w:rsidR="00694273" w:rsidRDefault="00694273" w:rsidP="00694273">
      <w:pPr>
        <w:pStyle w:val="ListParagraph"/>
        <w:numPr>
          <w:ilvl w:val="0"/>
          <w:numId w:val="24"/>
        </w:numPr>
        <w:ind w:firstLineChars="0"/>
        <w:rPr>
          <w:rFonts w:eastAsiaTheme="minorEastAsia"/>
          <w:lang w:eastAsia="zh-CN"/>
        </w:rPr>
      </w:pPr>
      <w:r>
        <w:rPr>
          <w:rFonts w:eastAsiaTheme="minorEastAsia" w:hint="eastAsia"/>
          <w:lang w:eastAsia="zh-CN"/>
        </w:rPr>
        <w:t>P</w:t>
      </w:r>
      <w:r>
        <w:rPr>
          <w:rFonts w:eastAsiaTheme="minorEastAsia"/>
          <w:lang w:eastAsia="zh-CN"/>
        </w:rPr>
        <w:t>a</w:t>
      </w:r>
      <w:r w:rsidR="00220B50">
        <w:rPr>
          <w:rFonts w:eastAsiaTheme="minorEastAsia"/>
          <w:lang w:eastAsia="zh-CN"/>
        </w:rPr>
        <w:t>use</w:t>
      </w:r>
      <w:r>
        <w:rPr>
          <w:rFonts w:eastAsiaTheme="minorEastAsia"/>
          <w:lang w:eastAsia="zh-CN"/>
        </w:rPr>
        <w:t>/resume due to RAN overload</w:t>
      </w:r>
    </w:p>
    <w:p w14:paraId="43E4C19B" w14:textId="3E17F1B2" w:rsidR="00B1171F" w:rsidRDefault="00B1171F" w:rsidP="00694273">
      <w:pPr>
        <w:pStyle w:val="ListParagraph"/>
        <w:numPr>
          <w:ilvl w:val="0"/>
          <w:numId w:val="24"/>
        </w:numPr>
        <w:ind w:firstLineChars="0"/>
        <w:rPr>
          <w:rFonts w:eastAsiaTheme="minorEastAsia"/>
          <w:lang w:eastAsia="zh-CN"/>
        </w:rPr>
      </w:pPr>
      <w:r>
        <w:rPr>
          <w:rFonts w:eastAsiaTheme="minorEastAsia"/>
          <w:lang w:eastAsia="zh-CN"/>
        </w:rPr>
        <w:t>RRC segmentation for QoE reporting</w:t>
      </w:r>
    </w:p>
    <w:p w14:paraId="594B9D51" w14:textId="483DB362" w:rsidR="00694273" w:rsidRPr="00694273" w:rsidRDefault="00694273" w:rsidP="00694273">
      <w:pPr>
        <w:pStyle w:val="ListParagraph"/>
        <w:numPr>
          <w:ilvl w:val="0"/>
          <w:numId w:val="24"/>
        </w:numPr>
        <w:ind w:firstLineChars="0"/>
        <w:rPr>
          <w:rFonts w:eastAsiaTheme="minorEastAsia"/>
          <w:lang w:eastAsia="zh-CN"/>
        </w:rPr>
      </w:pPr>
      <w:r>
        <w:rPr>
          <w:rFonts w:eastAsiaTheme="minorEastAsia"/>
          <w:lang w:eastAsia="zh-CN"/>
        </w:rPr>
        <w:t>Other functionalities</w:t>
      </w:r>
    </w:p>
    <w:p w14:paraId="0CD99154" w14:textId="3ECA80C8" w:rsidR="00694273" w:rsidRDefault="00694273" w:rsidP="00286613">
      <w:pPr>
        <w:rPr>
          <w:rFonts w:eastAsiaTheme="minorEastAsia"/>
          <w:lang w:eastAsia="zh-CN"/>
        </w:rPr>
      </w:pPr>
    </w:p>
    <w:p w14:paraId="7D6ED103" w14:textId="0A79D17C" w:rsidR="00B030E3" w:rsidRDefault="00B030E3" w:rsidP="00286613">
      <w:pPr>
        <w:rPr>
          <w:rFonts w:eastAsiaTheme="minorEastAsia"/>
          <w:lang w:eastAsia="zh-CN"/>
        </w:rPr>
      </w:pPr>
      <w:r>
        <w:rPr>
          <w:rFonts w:eastAsiaTheme="minorEastAsia" w:hint="eastAsia"/>
          <w:lang w:eastAsia="zh-CN"/>
        </w:rPr>
        <w:t>B</w:t>
      </w:r>
      <w:r>
        <w:rPr>
          <w:rFonts w:eastAsiaTheme="minorEastAsia"/>
          <w:lang w:eastAsia="zh-CN"/>
        </w:rPr>
        <w:t>efore discussing the issue</w:t>
      </w:r>
      <w:r w:rsidR="00B97C79">
        <w:rPr>
          <w:rFonts w:eastAsiaTheme="minorEastAsia"/>
          <w:lang w:eastAsia="zh-CN"/>
        </w:rPr>
        <w:t xml:space="preserve"> of QoE continuity</w:t>
      </w:r>
      <w:r>
        <w:rPr>
          <w:rFonts w:eastAsiaTheme="minorEastAsia"/>
          <w:lang w:eastAsia="zh-CN"/>
        </w:rPr>
        <w:t xml:space="preserve"> and </w:t>
      </w:r>
      <w:r w:rsidR="00B97C79">
        <w:rPr>
          <w:rFonts w:eastAsiaTheme="minorEastAsia"/>
          <w:lang w:eastAsia="zh-CN"/>
        </w:rPr>
        <w:t xml:space="preserve">potential </w:t>
      </w:r>
      <w:r>
        <w:rPr>
          <w:rFonts w:eastAsiaTheme="minorEastAsia"/>
          <w:lang w:eastAsia="zh-CN"/>
        </w:rPr>
        <w:t xml:space="preserve">solutions, it is important to understand the requirements. </w:t>
      </w:r>
      <w:r w:rsidR="00B97C79">
        <w:rPr>
          <w:rFonts w:eastAsiaTheme="minorEastAsia"/>
          <w:lang w:eastAsia="zh-CN"/>
        </w:rPr>
        <w:t>W</w:t>
      </w:r>
      <w:r>
        <w:rPr>
          <w:rFonts w:eastAsiaTheme="minorEastAsia"/>
          <w:lang w:eastAsia="zh-CN"/>
        </w:rPr>
        <w:t xml:space="preserve">e think there </w:t>
      </w:r>
      <w:r w:rsidR="00B97C79">
        <w:rPr>
          <w:rFonts w:eastAsiaTheme="minorEastAsia"/>
          <w:lang w:eastAsia="zh-CN"/>
        </w:rPr>
        <w:t xml:space="preserve">can be </w:t>
      </w:r>
      <w:r>
        <w:rPr>
          <w:rFonts w:eastAsiaTheme="minorEastAsia"/>
          <w:lang w:eastAsia="zh-CN"/>
        </w:rPr>
        <w:t xml:space="preserve">two </w:t>
      </w:r>
      <w:r w:rsidR="00B97C79">
        <w:rPr>
          <w:rFonts w:eastAsiaTheme="minorEastAsia"/>
          <w:lang w:eastAsia="zh-CN"/>
        </w:rPr>
        <w:t>interpretations for the QoE continuity requirement</w:t>
      </w:r>
      <w:r>
        <w:rPr>
          <w:rFonts w:eastAsiaTheme="minorEastAsia"/>
          <w:lang w:eastAsia="zh-CN"/>
        </w:rPr>
        <w:t>:</w:t>
      </w:r>
    </w:p>
    <w:p w14:paraId="66D0C3D2" w14:textId="1043E530" w:rsidR="00286613" w:rsidRPr="000C1F3A" w:rsidRDefault="00503ADD" w:rsidP="00286613">
      <w:pPr>
        <w:rPr>
          <w:rFonts w:eastAsiaTheme="minorEastAsia"/>
          <w:b/>
          <w:u w:val="single"/>
          <w:lang w:eastAsia="zh-CN"/>
        </w:rPr>
      </w:pPr>
      <w:r w:rsidRPr="000C1F3A">
        <w:rPr>
          <w:rFonts w:eastAsiaTheme="minorEastAsia" w:hint="eastAsia"/>
          <w:b/>
          <w:u w:val="single"/>
          <w:lang w:eastAsia="zh-CN"/>
        </w:rPr>
        <w:t>U</w:t>
      </w:r>
      <w:r w:rsidRPr="000C1F3A">
        <w:rPr>
          <w:rFonts w:eastAsiaTheme="minorEastAsia"/>
          <w:b/>
          <w:u w:val="single"/>
          <w:lang w:eastAsia="zh-CN"/>
        </w:rPr>
        <w:t>nderstanding 1</w:t>
      </w:r>
      <w:r w:rsidR="00771B1B">
        <w:rPr>
          <w:rFonts w:eastAsiaTheme="minorEastAsia"/>
          <w:b/>
          <w:u w:val="single"/>
          <w:lang w:eastAsia="zh-CN"/>
        </w:rPr>
        <w:t xml:space="preserve">: </w:t>
      </w:r>
      <w:r w:rsidR="00227A26">
        <w:rPr>
          <w:rFonts w:eastAsiaTheme="minorEastAsia"/>
          <w:b/>
          <w:u w:val="single"/>
          <w:lang w:eastAsia="zh-CN"/>
        </w:rPr>
        <w:t>T</w:t>
      </w:r>
      <w:r w:rsidR="00771B1B">
        <w:rPr>
          <w:rFonts w:eastAsiaTheme="minorEastAsia"/>
          <w:b/>
          <w:u w:val="single"/>
          <w:lang w:eastAsia="zh-CN"/>
        </w:rPr>
        <w:t xml:space="preserve">he UE </w:t>
      </w:r>
      <w:r w:rsidR="00227A26">
        <w:rPr>
          <w:rFonts w:eastAsiaTheme="minorEastAsia"/>
          <w:b/>
          <w:u w:val="single"/>
          <w:lang w:eastAsia="zh-CN"/>
        </w:rPr>
        <w:t xml:space="preserve">continues QoE measurements in the new RAT, but </w:t>
      </w:r>
      <w:r w:rsidR="00771B1B">
        <w:rPr>
          <w:rFonts w:eastAsiaTheme="minorEastAsia"/>
          <w:b/>
          <w:u w:val="single"/>
          <w:lang w:eastAsia="zh-CN"/>
        </w:rPr>
        <w:t xml:space="preserve">suspends </w:t>
      </w:r>
      <w:r w:rsidR="004732EC">
        <w:rPr>
          <w:rFonts w:eastAsiaTheme="minorEastAsia"/>
          <w:b/>
          <w:u w:val="single"/>
          <w:lang w:eastAsia="zh-CN"/>
        </w:rPr>
        <w:t xml:space="preserve">the </w:t>
      </w:r>
      <w:r w:rsidR="00227A26">
        <w:rPr>
          <w:rFonts w:eastAsiaTheme="minorEastAsia"/>
          <w:b/>
          <w:u w:val="single"/>
          <w:lang w:eastAsia="zh-CN"/>
        </w:rPr>
        <w:t xml:space="preserve">QoE reporting </w:t>
      </w:r>
      <w:r w:rsidR="00771B1B">
        <w:rPr>
          <w:rFonts w:eastAsiaTheme="minorEastAsia"/>
          <w:b/>
          <w:u w:val="single"/>
          <w:lang w:eastAsia="zh-CN"/>
        </w:rPr>
        <w:t>in the target RAT</w:t>
      </w:r>
    </w:p>
    <w:p w14:paraId="1FCED364" w14:textId="1FEBD8B3" w:rsidR="000C1F3A" w:rsidRDefault="004732EC" w:rsidP="00286613">
      <w:pPr>
        <w:rPr>
          <w:rFonts w:eastAsiaTheme="minorEastAsia"/>
          <w:lang w:eastAsia="zh-CN"/>
        </w:rPr>
      </w:pPr>
      <w:r>
        <w:rPr>
          <w:rFonts w:eastAsiaTheme="minorEastAsia"/>
          <w:lang w:eastAsia="zh-CN"/>
        </w:rPr>
        <w:t>For example</w:t>
      </w:r>
      <w:r w:rsidR="000114ED">
        <w:rPr>
          <w:rFonts w:eastAsiaTheme="minorEastAsia"/>
          <w:lang w:eastAsia="zh-CN"/>
        </w:rPr>
        <w:t xml:space="preserve">, </w:t>
      </w:r>
      <w:r>
        <w:rPr>
          <w:rFonts w:eastAsiaTheme="minorEastAsia"/>
          <w:lang w:eastAsia="zh-CN"/>
        </w:rPr>
        <w:t xml:space="preserve">the </w:t>
      </w:r>
      <w:r w:rsidR="00114858" w:rsidRPr="00114858">
        <w:rPr>
          <w:rFonts w:eastAsiaTheme="minorEastAsia"/>
          <w:lang w:eastAsia="zh-CN"/>
        </w:rPr>
        <w:t xml:space="preserve">UE is in RAT1 with </w:t>
      </w:r>
      <w:r>
        <w:rPr>
          <w:rFonts w:eastAsiaTheme="minorEastAsia"/>
          <w:lang w:eastAsia="zh-CN"/>
        </w:rPr>
        <w:t xml:space="preserve">an ongoing QoE measurement </w:t>
      </w:r>
      <w:r w:rsidR="00114858" w:rsidRPr="00114858">
        <w:rPr>
          <w:rFonts w:eastAsiaTheme="minorEastAsia"/>
          <w:lang w:eastAsia="zh-CN"/>
        </w:rPr>
        <w:t>QoE1</w:t>
      </w:r>
      <w:r>
        <w:rPr>
          <w:rFonts w:eastAsiaTheme="minorEastAsia"/>
          <w:lang w:eastAsia="zh-CN"/>
        </w:rPr>
        <w:t xml:space="preserve">. When </w:t>
      </w:r>
      <w:r w:rsidR="00114858" w:rsidRPr="00114858">
        <w:rPr>
          <w:rFonts w:eastAsiaTheme="minorEastAsia"/>
          <w:lang w:eastAsia="zh-CN"/>
        </w:rPr>
        <w:t xml:space="preserve">it moves to RAT2, QoE1 </w:t>
      </w:r>
      <w:r>
        <w:rPr>
          <w:rFonts w:eastAsiaTheme="minorEastAsia"/>
          <w:lang w:eastAsia="zh-CN"/>
        </w:rPr>
        <w:t>reporting is suspended and w</w:t>
      </w:r>
      <w:r w:rsidR="00114858" w:rsidRPr="00114858">
        <w:rPr>
          <w:rFonts w:eastAsiaTheme="minorEastAsia"/>
          <w:lang w:eastAsia="zh-CN"/>
        </w:rPr>
        <w:t xml:space="preserve">hen </w:t>
      </w:r>
      <w:r>
        <w:rPr>
          <w:rFonts w:eastAsiaTheme="minorEastAsia"/>
          <w:lang w:eastAsia="zh-CN"/>
        </w:rPr>
        <w:t xml:space="preserve">the </w:t>
      </w:r>
      <w:r w:rsidR="00114858" w:rsidRPr="00114858">
        <w:rPr>
          <w:rFonts w:eastAsiaTheme="minorEastAsia"/>
          <w:lang w:eastAsia="zh-CN"/>
        </w:rPr>
        <w:t xml:space="preserve">UE comes back to RAT1, QoE1 </w:t>
      </w:r>
      <w:r>
        <w:rPr>
          <w:rFonts w:eastAsiaTheme="minorEastAsia"/>
          <w:lang w:eastAsia="zh-CN"/>
        </w:rPr>
        <w:t xml:space="preserve">reporting </w:t>
      </w:r>
      <w:r w:rsidR="00114858" w:rsidRPr="00114858">
        <w:rPr>
          <w:rFonts w:eastAsiaTheme="minorEastAsia"/>
          <w:lang w:eastAsia="zh-CN"/>
        </w:rPr>
        <w:t>can continue.</w:t>
      </w:r>
    </w:p>
    <w:p w14:paraId="3BEC1D23" w14:textId="26A9ECCB" w:rsidR="00021D35" w:rsidRDefault="009B19BF" w:rsidP="00A00DB0">
      <w:pPr>
        <w:jc w:val="center"/>
        <w:rPr>
          <w:rFonts w:eastAsiaTheme="minorEastAsia"/>
          <w:lang w:eastAsia="zh-CN"/>
        </w:rPr>
      </w:pPr>
      <w:r>
        <w:rPr>
          <w:noProof/>
        </w:rPr>
        <w:lastRenderedPageBreak/>
        <w:drawing>
          <wp:inline distT="0" distB="0" distL="0" distR="0" wp14:anchorId="5FEDED47" wp14:editId="10D16A8B">
            <wp:extent cx="4474867" cy="201963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2688" cy="2027674"/>
                    </a:xfrm>
                    <a:prstGeom prst="rect">
                      <a:avLst/>
                    </a:prstGeom>
                  </pic:spPr>
                </pic:pic>
              </a:graphicData>
            </a:graphic>
          </wp:inline>
        </w:drawing>
      </w:r>
    </w:p>
    <w:p w14:paraId="1ED76FDE" w14:textId="38C0FA3C" w:rsidR="00021D35" w:rsidRPr="00A13521" w:rsidRDefault="000114ED" w:rsidP="000114ED">
      <w:pPr>
        <w:jc w:val="center"/>
        <w:rPr>
          <w:rFonts w:eastAsiaTheme="minorEastAsia"/>
          <w:b/>
          <w:lang w:eastAsia="zh-CN"/>
        </w:rPr>
      </w:pPr>
      <w:r w:rsidRPr="00A13521">
        <w:rPr>
          <w:rFonts w:eastAsiaTheme="minorEastAsia" w:hint="eastAsia"/>
          <w:b/>
          <w:lang w:eastAsia="zh-CN"/>
        </w:rPr>
        <w:t>F</w:t>
      </w:r>
      <w:r w:rsidRPr="00A13521">
        <w:rPr>
          <w:rFonts w:eastAsiaTheme="minorEastAsia"/>
          <w:b/>
          <w:lang w:eastAsia="zh-CN"/>
        </w:rPr>
        <w:t>igure 1: scenarios for understanding 1</w:t>
      </w:r>
    </w:p>
    <w:p w14:paraId="2D8555C1" w14:textId="292763CE" w:rsidR="000114ED" w:rsidRDefault="00F21B9E" w:rsidP="00286613">
      <w:pPr>
        <w:rPr>
          <w:rFonts w:eastAsiaTheme="minorEastAsia"/>
          <w:lang w:eastAsia="zh-CN"/>
        </w:rPr>
      </w:pPr>
      <w:r>
        <w:rPr>
          <w:rFonts w:eastAsiaTheme="minorEastAsia"/>
          <w:lang w:eastAsia="zh-CN"/>
        </w:rPr>
        <w:t xml:space="preserve">For understanding 1, </w:t>
      </w:r>
      <w:r w:rsidR="00552566">
        <w:rPr>
          <w:rFonts w:eastAsiaTheme="minorEastAsia"/>
          <w:lang w:eastAsia="zh-CN"/>
        </w:rPr>
        <w:t xml:space="preserve">there may be the following </w:t>
      </w:r>
      <w:r w:rsidR="00F117AF">
        <w:rPr>
          <w:rFonts w:eastAsiaTheme="minorEastAsia" w:hint="eastAsia"/>
          <w:lang w:eastAsia="zh-CN"/>
        </w:rPr>
        <w:t>use</w:t>
      </w:r>
      <w:r w:rsidR="00F117AF">
        <w:rPr>
          <w:rFonts w:eastAsiaTheme="minorEastAsia"/>
          <w:lang w:eastAsia="zh-CN"/>
        </w:rPr>
        <w:t xml:space="preserve"> cases</w:t>
      </w:r>
      <w:r w:rsidR="00552566">
        <w:rPr>
          <w:rFonts w:eastAsiaTheme="minorEastAsia"/>
          <w:lang w:eastAsia="zh-CN"/>
        </w:rPr>
        <w:t>:</w:t>
      </w:r>
    </w:p>
    <w:p w14:paraId="0B5D732C" w14:textId="35E51B34" w:rsidR="00552566" w:rsidRDefault="00C924EE" w:rsidP="00552566">
      <w:pPr>
        <w:pStyle w:val="ListParagraph"/>
        <w:numPr>
          <w:ilvl w:val="0"/>
          <w:numId w:val="24"/>
        </w:numPr>
        <w:ind w:firstLineChars="0"/>
        <w:rPr>
          <w:rFonts w:eastAsiaTheme="minorEastAsia"/>
          <w:lang w:eastAsia="zh-CN"/>
        </w:rPr>
      </w:pPr>
      <w:r>
        <w:rPr>
          <w:rFonts w:eastAsiaTheme="minorEastAsia"/>
          <w:lang w:eastAsia="zh-CN"/>
        </w:rPr>
        <w:t>Use case</w:t>
      </w:r>
      <w:r w:rsidR="00807193">
        <w:rPr>
          <w:rFonts w:eastAsiaTheme="minorEastAsia"/>
          <w:lang w:eastAsia="zh-CN"/>
        </w:rPr>
        <w:t xml:space="preserve"> 1: </w:t>
      </w:r>
      <w:r w:rsidR="00552566">
        <w:rPr>
          <w:rFonts w:eastAsiaTheme="minorEastAsia" w:hint="eastAsia"/>
          <w:lang w:eastAsia="zh-CN"/>
        </w:rPr>
        <w:t>N</w:t>
      </w:r>
      <w:r w:rsidR="00552566">
        <w:rPr>
          <w:rFonts w:eastAsiaTheme="minorEastAsia"/>
          <w:lang w:eastAsia="zh-CN"/>
        </w:rPr>
        <w:t>R -&gt; LTE/5GC -&gt; NR</w:t>
      </w:r>
    </w:p>
    <w:p w14:paraId="68864998" w14:textId="31515B01" w:rsidR="00552566" w:rsidRPr="00552566" w:rsidRDefault="00C924EE" w:rsidP="00552566">
      <w:pPr>
        <w:pStyle w:val="ListParagraph"/>
        <w:numPr>
          <w:ilvl w:val="0"/>
          <w:numId w:val="24"/>
        </w:numPr>
        <w:ind w:firstLineChars="0"/>
        <w:rPr>
          <w:rFonts w:eastAsiaTheme="minorEastAsia"/>
          <w:lang w:eastAsia="zh-CN"/>
        </w:rPr>
      </w:pPr>
      <w:r>
        <w:rPr>
          <w:rFonts w:eastAsiaTheme="minorEastAsia"/>
          <w:lang w:eastAsia="zh-CN"/>
        </w:rPr>
        <w:t>Use case</w:t>
      </w:r>
      <w:r w:rsidR="00807193">
        <w:rPr>
          <w:rFonts w:eastAsiaTheme="minorEastAsia"/>
          <w:lang w:eastAsia="zh-CN"/>
        </w:rPr>
        <w:t xml:space="preserve"> 2: </w:t>
      </w:r>
      <w:r w:rsidR="00552566">
        <w:rPr>
          <w:rFonts w:eastAsiaTheme="minorEastAsia" w:hint="eastAsia"/>
          <w:lang w:eastAsia="zh-CN"/>
        </w:rPr>
        <w:t>L</w:t>
      </w:r>
      <w:r w:rsidR="00552566">
        <w:rPr>
          <w:rFonts w:eastAsiaTheme="minorEastAsia"/>
          <w:lang w:eastAsia="zh-CN"/>
        </w:rPr>
        <w:t>TE/5GC -&gt; NR -&gt; LTE/5GC</w:t>
      </w:r>
    </w:p>
    <w:p w14:paraId="0D4E54F4" w14:textId="77777777" w:rsidR="00807193" w:rsidRDefault="00807193" w:rsidP="00286613">
      <w:pPr>
        <w:rPr>
          <w:rFonts w:eastAsiaTheme="minorEastAsia"/>
          <w:lang w:eastAsia="zh-CN"/>
        </w:rPr>
      </w:pPr>
    </w:p>
    <w:p w14:paraId="6304C436" w14:textId="59046BAE" w:rsidR="003A3987" w:rsidRPr="000C1F3A" w:rsidRDefault="003A3987" w:rsidP="003A3987">
      <w:pPr>
        <w:rPr>
          <w:rFonts w:eastAsiaTheme="minorEastAsia"/>
          <w:b/>
          <w:u w:val="single"/>
          <w:lang w:eastAsia="zh-CN"/>
        </w:rPr>
      </w:pPr>
      <w:r w:rsidRPr="000C1F3A">
        <w:rPr>
          <w:rFonts w:eastAsiaTheme="minorEastAsia" w:hint="eastAsia"/>
          <w:b/>
          <w:u w:val="single"/>
          <w:lang w:eastAsia="zh-CN"/>
        </w:rPr>
        <w:t>U</w:t>
      </w:r>
      <w:r w:rsidRPr="000C1F3A">
        <w:rPr>
          <w:rFonts w:eastAsiaTheme="minorEastAsia"/>
          <w:b/>
          <w:u w:val="single"/>
          <w:lang w:eastAsia="zh-CN"/>
        </w:rPr>
        <w:t>nderstanding</w:t>
      </w:r>
      <w:r w:rsidR="006F1D68">
        <w:rPr>
          <w:rFonts w:eastAsiaTheme="minorEastAsia"/>
          <w:b/>
          <w:u w:val="single"/>
          <w:lang w:eastAsia="zh-CN"/>
        </w:rPr>
        <w:t xml:space="preserve"> 2</w:t>
      </w:r>
      <w:r w:rsidR="006D3C0C">
        <w:rPr>
          <w:rFonts w:eastAsiaTheme="minorEastAsia"/>
          <w:b/>
          <w:u w:val="single"/>
          <w:lang w:eastAsia="zh-CN"/>
        </w:rPr>
        <w:t xml:space="preserve">: </w:t>
      </w:r>
      <w:r w:rsidR="004732EC">
        <w:rPr>
          <w:rFonts w:eastAsiaTheme="minorEastAsia"/>
          <w:b/>
          <w:u w:val="single"/>
          <w:lang w:eastAsia="zh-CN"/>
        </w:rPr>
        <w:t>T</w:t>
      </w:r>
      <w:r w:rsidR="006D3C0C">
        <w:rPr>
          <w:rFonts w:eastAsiaTheme="minorEastAsia"/>
          <w:b/>
          <w:u w:val="single"/>
          <w:lang w:eastAsia="zh-CN"/>
        </w:rPr>
        <w:t>he UE continue</w:t>
      </w:r>
      <w:r w:rsidR="004732EC">
        <w:rPr>
          <w:rFonts w:eastAsiaTheme="minorEastAsia"/>
          <w:b/>
          <w:u w:val="single"/>
          <w:lang w:eastAsia="zh-CN"/>
        </w:rPr>
        <w:t>s</w:t>
      </w:r>
      <w:r w:rsidR="006D3C0C">
        <w:rPr>
          <w:rFonts w:eastAsiaTheme="minorEastAsia"/>
          <w:b/>
          <w:u w:val="single"/>
          <w:lang w:eastAsia="zh-CN"/>
        </w:rPr>
        <w:t xml:space="preserve"> QoE measurements </w:t>
      </w:r>
      <w:r w:rsidR="004732EC">
        <w:rPr>
          <w:rFonts w:eastAsiaTheme="minorEastAsia"/>
          <w:b/>
          <w:u w:val="single"/>
          <w:lang w:eastAsia="zh-CN"/>
        </w:rPr>
        <w:t xml:space="preserve">and QoE reporting </w:t>
      </w:r>
      <w:r w:rsidR="006D3C0C">
        <w:rPr>
          <w:rFonts w:eastAsiaTheme="minorEastAsia"/>
          <w:b/>
          <w:u w:val="single"/>
          <w:lang w:eastAsia="zh-CN"/>
        </w:rPr>
        <w:t>in the target RAT</w:t>
      </w:r>
    </w:p>
    <w:p w14:paraId="6D6F30EF" w14:textId="473F48AD" w:rsidR="007F17CC" w:rsidRDefault="004732EC" w:rsidP="00286613">
      <w:pPr>
        <w:rPr>
          <w:rFonts w:eastAsiaTheme="minorEastAsia"/>
          <w:lang w:eastAsia="zh-CN"/>
        </w:rPr>
      </w:pPr>
      <w:r>
        <w:rPr>
          <w:rFonts w:eastAsiaTheme="minorEastAsia"/>
          <w:lang w:val="en-US" w:eastAsia="zh-CN"/>
        </w:rPr>
        <w:t>For example</w:t>
      </w:r>
      <w:r w:rsidR="008100BF">
        <w:rPr>
          <w:rFonts w:eastAsiaTheme="minorEastAsia"/>
          <w:lang w:val="en-US" w:eastAsia="zh-CN"/>
        </w:rPr>
        <w:t xml:space="preserve">, </w:t>
      </w:r>
      <w:r w:rsidR="000114ED" w:rsidRPr="000114ED">
        <w:rPr>
          <w:rFonts w:eastAsiaTheme="minorEastAsia"/>
          <w:lang w:val="en-US" w:eastAsia="zh-CN"/>
        </w:rPr>
        <w:t>UE is in RAT1 with</w:t>
      </w:r>
      <w:r>
        <w:rPr>
          <w:rFonts w:eastAsiaTheme="minorEastAsia"/>
          <w:lang w:val="en-US" w:eastAsia="zh-CN"/>
        </w:rPr>
        <w:t xml:space="preserve"> </w:t>
      </w:r>
      <w:r>
        <w:rPr>
          <w:rFonts w:eastAsiaTheme="minorEastAsia"/>
          <w:lang w:eastAsia="zh-CN"/>
        </w:rPr>
        <w:t>an ongoing QoE measurement</w:t>
      </w:r>
      <w:r w:rsidR="000114ED" w:rsidRPr="000114ED">
        <w:rPr>
          <w:rFonts w:eastAsiaTheme="minorEastAsia"/>
          <w:lang w:val="en-US" w:eastAsia="zh-CN"/>
        </w:rPr>
        <w:t xml:space="preserve"> QoE1</w:t>
      </w:r>
      <w:r>
        <w:rPr>
          <w:rFonts w:eastAsiaTheme="minorEastAsia"/>
          <w:lang w:val="en-US" w:eastAsia="zh-CN"/>
        </w:rPr>
        <w:t>.</w:t>
      </w:r>
      <w:r w:rsidR="000114ED" w:rsidRPr="000114ED">
        <w:rPr>
          <w:rFonts w:eastAsiaTheme="minorEastAsia"/>
          <w:lang w:val="en-US" w:eastAsia="zh-CN"/>
        </w:rPr>
        <w:t xml:space="preserve"> </w:t>
      </w:r>
      <w:r>
        <w:rPr>
          <w:rFonts w:eastAsiaTheme="minorEastAsia"/>
          <w:lang w:val="en-US" w:eastAsia="zh-CN"/>
        </w:rPr>
        <w:t>W</w:t>
      </w:r>
      <w:r w:rsidRPr="000114ED">
        <w:rPr>
          <w:rFonts w:eastAsiaTheme="minorEastAsia"/>
          <w:lang w:val="en-US" w:eastAsia="zh-CN"/>
        </w:rPr>
        <w:t xml:space="preserve">hen </w:t>
      </w:r>
      <w:r w:rsidR="000114ED" w:rsidRPr="000114ED">
        <w:rPr>
          <w:rFonts w:eastAsiaTheme="minorEastAsia"/>
          <w:lang w:val="en-US" w:eastAsia="zh-CN"/>
        </w:rPr>
        <w:t xml:space="preserve">it moves to RAT2, QoE1 </w:t>
      </w:r>
      <w:r>
        <w:rPr>
          <w:rFonts w:eastAsiaTheme="minorEastAsia"/>
          <w:lang w:val="en-US" w:eastAsia="zh-CN"/>
        </w:rPr>
        <w:t xml:space="preserve">measurements and reporting </w:t>
      </w:r>
      <w:r w:rsidR="000114ED" w:rsidRPr="000114ED">
        <w:rPr>
          <w:rFonts w:eastAsiaTheme="minorEastAsia"/>
          <w:lang w:val="en-US" w:eastAsia="zh-CN"/>
        </w:rPr>
        <w:t xml:space="preserve">is continued and QoE reports </w:t>
      </w:r>
      <w:r w:rsidR="003F4BDB">
        <w:rPr>
          <w:rFonts w:eastAsiaTheme="minorEastAsia"/>
          <w:lang w:val="en-US" w:eastAsia="zh-CN"/>
        </w:rPr>
        <w:t xml:space="preserve">are </w:t>
      </w:r>
      <w:r w:rsidR="000114ED" w:rsidRPr="000114ED">
        <w:rPr>
          <w:rFonts w:eastAsiaTheme="minorEastAsia"/>
          <w:lang w:val="en-US" w:eastAsia="zh-CN"/>
        </w:rPr>
        <w:t>sent to RAT2.</w:t>
      </w:r>
    </w:p>
    <w:p w14:paraId="088A74F9" w14:textId="49AB45D4" w:rsidR="007F17CC" w:rsidRDefault="000A4D47" w:rsidP="00E60F9E">
      <w:pPr>
        <w:jc w:val="center"/>
        <w:rPr>
          <w:rFonts w:eastAsiaTheme="minorEastAsia"/>
          <w:lang w:eastAsia="zh-CN"/>
        </w:rPr>
      </w:pPr>
      <w:r>
        <w:rPr>
          <w:noProof/>
        </w:rPr>
        <w:drawing>
          <wp:inline distT="0" distB="0" distL="0" distR="0" wp14:anchorId="4AA2A537" wp14:editId="61074507">
            <wp:extent cx="4717271" cy="1749287"/>
            <wp:effectExtent l="0" t="0" r="762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46004" cy="1759942"/>
                    </a:xfrm>
                    <a:prstGeom prst="rect">
                      <a:avLst/>
                    </a:prstGeom>
                  </pic:spPr>
                </pic:pic>
              </a:graphicData>
            </a:graphic>
          </wp:inline>
        </w:drawing>
      </w:r>
    </w:p>
    <w:p w14:paraId="619CA831" w14:textId="5E4B6BDD" w:rsidR="007F17CC" w:rsidRPr="00455D49" w:rsidRDefault="000114ED" w:rsidP="000114ED">
      <w:pPr>
        <w:jc w:val="center"/>
        <w:rPr>
          <w:rFonts w:eastAsiaTheme="minorEastAsia"/>
          <w:b/>
          <w:lang w:eastAsia="zh-CN"/>
        </w:rPr>
      </w:pPr>
      <w:r w:rsidRPr="00455D49">
        <w:rPr>
          <w:rFonts w:eastAsiaTheme="minorEastAsia" w:hint="eastAsia"/>
          <w:b/>
          <w:lang w:eastAsia="zh-CN"/>
        </w:rPr>
        <w:t>F</w:t>
      </w:r>
      <w:r w:rsidRPr="00455D49">
        <w:rPr>
          <w:rFonts w:eastAsiaTheme="minorEastAsia"/>
          <w:b/>
          <w:lang w:eastAsia="zh-CN"/>
        </w:rPr>
        <w:t>igure 2: scenarios for understanding 2</w:t>
      </w:r>
    </w:p>
    <w:p w14:paraId="7663DB6E" w14:textId="2C17008F" w:rsidR="00092FFB" w:rsidRDefault="008C01C5" w:rsidP="00092FFB">
      <w:pPr>
        <w:rPr>
          <w:rFonts w:eastAsiaTheme="minorEastAsia"/>
          <w:lang w:eastAsia="zh-CN"/>
        </w:rPr>
      </w:pPr>
      <w:r>
        <w:rPr>
          <w:rFonts w:eastAsiaTheme="minorEastAsia"/>
          <w:lang w:eastAsia="zh-CN"/>
        </w:rPr>
        <w:t xml:space="preserve">For understanding </w:t>
      </w:r>
      <w:r w:rsidR="00040070">
        <w:rPr>
          <w:rFonts w:eastAsiaTheme="minorEastAsia"/>
          <w:lang w:eastAsia="zh-CN"/>
        </w:rPr>
        <w:t>2</w:t>
      </w:r>
      <w:r>
        <w:rPr>
          <w:rFonts w:eastAsiaTheme="minorEastAsia"/>
          <w:lang w:eastAsia="zh-CN"/>
        </w:rPr>
        <w:t xml:space="preserve">, there may be the following </w:t>
      </w:r>
      <w:r>
        <w:rPr>
          <w:rFonts w:eastAsiaTheme="minorEastAsia" w:hint="eastAsia"/>
          <w:lang w:eastAsia="zh-CN"/>
        </w:rPr>
        <w:t>use</w:t>
      </w:r>
      <w:r>
        <w:rPr>
          <w:rFonts w:eastAsiaTheme="minorEastAsia"/>
          <w:lang w:eastAsia="zh-CN"/>
        </w:rPr>
        <w:t xml:space="preserve"> cases:</w:t>
      </w:r>
    </w:p>
    <w:p w14:paraId="6FE6064A" w14:textId="3F0B29D0" w:rsidR="00092FFB" w:rsidRDefault="00C924EE" w:rsidP="00092FFB">
      <w:pPr>
        <w:pStyle w:val="ListParagraph"/>
        <w:numPr>
          <w:ilvl w:val="0"/>
          <w:numId w:val="24"/>
        </w:numPr>
        <w:ind w:firstLineChars="0"/>
        <w:rPr>
          <w:rFonts w:eastAsiaTheme="minorEastAsia"/>
          <w:lang w:eastAsia="zh-CN"/>
        </w:rPr>
      </w:pPr>
      <w:r>
        <w:rPr>
          <w:rFonts w:eastAsiaTheme="minorEastAsia"/>
          <w:lang w:eastAsia="zh-CN"/>
        </w:rPr>
        <w:t>Use case</w:t>
      </w:r>
      <w:r w:rsidR="00092FFB">
        <w:rPr>
          <w:rFonts w:eastAsiaTheme="minorEastAsia"/>
          <w:lang w:eastAsia="zh-CN"/>
        </w:rPr>
        <w:t xml:space="preserve"> </w:t>
      </w:r>
      <w:r w:rsidR="005E4204">
        <w:rPr>
          <w:rFonts w:eastAsiaTheme="minorEastAsia"/>
          <w:lang w:eastAsia="zh-CN"/>
        </w:rPr>
        <w:t>3</w:t>
      </w:r>
      <w:r w:rsidR="00092FFB">
        <w:rPr>
          <w:rFonts w:eastAsiaTheme="minorEastAsia"/>
          <w:lang w:eastAsia="zh-CN"/>
        </w:rPr>
        <w:t>: NR -&gt; LTE</w:t>
      </w:r>
      <w:r w:rsidR="00634548">
        <w:rPr>
          <w:rFonts w:eastAsiaTheme="minorEastAsia"/>
          <w:lang w:eastAsia="zh-CN"/>
        </w:rPr>
        <w:t>/5GC</w:t>
      </w:r>
    </w:p>
    <w:p w14:paraId="668C447C" w14:textId="2A4FE502" w:rsidR="00092FFB" w:rsidRPr="00552566" w:rsidRDefault="00C924EE" w:rsidP="00092FFB">
      <w:pPr>
        <w:pStyle w:val="ListParagraph"/>
        <w:numPr>
          <w:ilvl w:val="0"/>
          <w:numId w:val="24"/>
        </w:numPr>
        <w:ind w:firstLineChars="0"/>
        <w:rPr>
          <w:rFonts w:eastAsiaTheme="minorEastAsia"/>
          <w:lang w:eastAsia="zh-CN"/>
        </w:rPr>
      </w:pPr>
      <w:r>
        <w:rPr>
          <w:rFonts w:eastAsiaTheme="minorEastAsia"/>
          <w:lang w:eastAsia="zh-CN"/>
        </w:rPr>
        <w:t>Use case</w:t>
      </w:r>
      <w:r w:rsidR="00092FFB">
        <w:rPr>
          <w:rFonts w:eastAsiaTheme="minorEastAsia"/>
          <w:lang w:eastAsia="zh-CN"/>
        </w:rPr>
        <w:t xml:space="preserve"> </w:t>
      </w:r>
      <w:r w:rsidR="005E4204">
        <w:rPr>
          <w:rFonts w:eastAsiaTheme="minorEastAsia"/>
          <w:lang w:eastAsia="zh-CN"/>
        </w:rPr>
        <w:t>4</w:t>
      </w:r>
      <w:r w:rsidR="00092FFB">
        <w:rPr>
          <w:rFonts w:eastAsiaTheme="minorEastAsia"/>
          <w:lang w:eastAsia="zh-CN"/>
        </w:rPr>
        <w:t>: LTE</w:t>
      </w:r>
      <w:r w:rsidR="00634548">
        <w:rPr>
          <w:rFonts w:eastAsiaTheme="minorEastAsia"/>
          <w:lang w:eastAsia="zh-CN"/>
        </w:rPr>
        <w:t>/5GC</w:t>
      </w:r>
      <w:r w:rsidR="00092FFB">
        <w:rPr>
          <w:rFonts w:eastAsiaTheme="minorEastAsia"/>
          <w:lang w:eastAsia="zh-CN"/>
        </w:rPr>
        <w:t xml:space="preserve"> -&gt; NR</w:t>
      </w:r>
    </w:p>
    <w:p w14:paraId="4072278B" w14:textId="5D85FD95" w:rsidR="00092FFB" w:rsidRDefault="00092FFB" w:rsidP="00286613">
      <w:pPr>
        <w:rPr>
          <w:rFonts w:eastAsiaTheme="minorEastAsia"/>
          <w:lang w:eastAsia="zh-CN"/>
        </w:rPr>
      </w:pPr>
    </w:p>
    <w:p w14:paraId="2EF01F34" w14:textId="55BAC918" w:rsidR="00714737" w:rsidRDefault="004E3B6F" w:rsidP="00286613">
      <w:pPr>
        <w:rPr>
          <w:rFonts w:eastAsiaTheme="minorEastAsia"/>
          <w:lang w:eastAsia="zh-CN"/>
        </w:rPr>
      </w:pPr>
      <w:r>
        <w:rPr>
          <w:rFonts w:eastAsiaTheme="minorEastAsia"/>
          <w:lang w:eastAsia="zh-CN"/>
        </w:rPr>
        <w:t xml:space="preserve">Table below </w:t>
      </w:r>
      <w:r w:rsidR="009B20BE">
        <w:rPr>
          <w:rFonts w:eastAsiaTheme="minorEastAsia"/>
          <w:lang w:eastAsia="zh-CN"/>
        </w:rPr>
        <w:t>describes the main principles that could be applied to different use cases mentioned above while section 2.2 provides</w:t>
      </w:r>
      <w:r w:rsidR="000A7C16">
        <w:rPr>
          <w:rFonts w:eastAsiaTheme="minorEastAsia"/>
          <w:lang w:eastAsia="zh-CN"/>
        </w:rPr>
        <w:t xml:space="preserve"> some technical analysis</w:t>
      </w:r>
      <w:r>
        <w:rPr>
          <w:rFonts w:eastAsiaTheme="minorEastAsia"/>
          <w:lang w:eastAsia="zh-CN"/>
        </w:rPr>
        <w:t xml:space="preserve"> </w:t>
      </w:r>
      <w:r w:rsidR="009B20BE">
        <w:rPr>
          <w:rFonts w:eastAsiaTheme="minorEastAsia"/>
          <w:lang w:eastAsia="zh-CN"/>
        </w:rPr>
        <w:t>for those.</w:t>
      </w:r>
    </w:p>
    <w:tbl>
      <w:tblPr>
        <w:tblStyle w:val="TableGrid"/>
        <w:tblW w:w="0" w:type="auto"/>
        <w:tblLook w:val="04A0" w:firstRow="1" w:lastRow="0" w:firstColumn="1" w:lastColumn="0" w:noHBand="0" w:noVBand="1"/>
      </w:tblPr>
      <w:tblGrid>
        <w:gridCol w:w="2830"/>
        <w:gridCol w:w="2127"/>
        <w:gridCol w:w="4394"/>
      </w:tblGrid>
      <w:tr w:rsidR="00DA5686" w14:paraId="5AA67A4E" w14:textId="77777777" w:rsidTr="005B599F">
        <w:tc>
          <w:tcPr>
            <w:tcW w:w="2830" w:type="dxa"/>
          </w:tcPr>
          <w:p w14:paraId="36785F30" w14:textId="41FBC5BF" w:rsidR="00DA5686" w:rsidRPr="006D23E3" w:rsidRDefault="00DA5686" w:rsidP="00286613">
            <w:pPr>
              <w:rPr>
                <w:rFonts w:eastAsiaTheme="minorEastAsia"/>
                <w:b/>
                <w:lang w:eastAsia="zh-CN"/>
              </w:rPr>
            </w:pPr>
            <w:r w:rsidRPr="006D23E3">
              <w:rPr>
                <w:rFonts w:eastAsiaTheme="minorEastAsia" w:hint="eastAsia"/>
                <w:b/>
                <w:lang w:eastAsia="zh-CN"/>
              </w:rPr>
              <w:t>U</w:t>
            </w:r>
            <w:r w:rsidRPr="006D23E3">
              <w:rPr>
                <w:rFonts w:eastAsiaTheme="minorEastAsia"/>
                <w:b/>
                <w:lang w:eastAsia="zh-CN"/>
              </w:rPr>
              <w:t>nderstanding</w:t>
            </w:r>
          </w:p>
        </w:tc>
        <w:tc>
          <w:tcPr>
            <w:tcW w:w="2127" w:type="dxa"/>
          </w:tcPr>
          <w:p w14:paraId="42E8880F" w14:textId="11EB8E65" w:rsidR="00DA5686" w:rsidRPr="006D23E3" w:rsidRDefault="00DA5686" w:rsidP="00286613">
            <w:pPr>
              <w:rPr>
                <w:rFonts w:eastAsiaTheme="minorEastAsia"/>
                <w:b/>
                <w:lang w:eastAsia="zh-CN"/>
              </w:rPr>
            </w:pPr>
            <w:r>
              <w:rPr>
                <w:rFonts w:eastAsiaTheme="minorEastAsia"/>
                <w:b/>
                <w:lang w:eastAsia="zh-CN"/>
              </w:rPr>
              <w:t>Use case</w:t>
            </w:r>
          </w:p>
        </w:tc>
        <w:tc>
          <w:tcPr>
            <w:tcW w:w="4394" w:type="dxa"/>
          </w:tcPr>
          <w:p w14:paraId="6DB87632" w14:textId="503B2C01" w:rsidR="00DA5686" w:rsidRPr="006D23E3" w:rsidRDefault="00DA5686" w:rsidP="00286613">
            <w:pPr>
              <w:rPr>
                <w:rFonts w:eastAsiaTheme="minorEastAsia"/>
                <w:b/>
                <w:lang w:eastAsia="zh-CN"/>
              </w:rPr>
            </w:pPr>
            <w:r>
              <w:rPr>
                <w:rFonts w:eastAsiaTheme="minorEastAsia"/>
                <w:b/>
                <w:lang w:eastAsia="zh-CN"/>
              </w:rPr>
              <w:t>Principle</w:t>
            </w:r>
          </w:p>
        </w:tc>
      </w:tr>
      <w:tr w:rsidR="00DA5686" w14:paraId="74B52BAB" w14:textId="77777777" w:rsidTr="005B599F">
        <w:tc>
          <w:tcPr>
            <w:tcW w:w="2830" w:type="dxa"/>
          </w:tcPr>
          <w:p w14:paraId="50A08488" w14:textId="77777777" w:rsidR="00DA5686" w:rsidRDefault="00DA5686" w:rsidP="00286613">
            <w:pPr>
              <w:rPr>
                <w:rFonts w:eastAsiaTheme="minorEastAsia"/>
                <w:lang w:eastAsia="zh-CN"/>
              </w:rPr>
            </w:pPr>
            <w:r>
              <w:rPr>
                <w:rFonts w:eastAsiaTheme="minorEastAsia" w:hint="eastAsia"/>
                <w:lang w:eastAsia="zh-CN"/>
              </w:rPr>
              <w:t>1</w:t>
            </w:r>
          </w:p>
          <w:p w14:paraId="3FAEF3C7" w14:textId="0B92D6B6" w:rsidR="00CA06ED" w:rsidRDefault="00CA06ED" w:rsidP="00286613">
            <w:pPr>
              <w:rPr>
                <w:rFonts w:eastAsiaTheme="minorEastAsia"/>
                <w:lang w:eastAsia="zh-CN"/>
              </w:rPr>
            </w:pPr>
            <w:r>
              <w:rPr>
                <w:rFonts w:eastAsiaTheme="minorEastAsia" w:hint="eastAsia"/>
                <w:lang w:eastAsia="zh-CN"/>
              </w:rPr>
              <w:t>(</w:t>
            </w:r>
            <w:r w:rsidRPr="00CA06ED">
              <w:rPr>
                <w:rFonts w:eastAsiaTheme="minorEastAsia"/>
                <w:lang w:eastAsia="zh-CN"/>
              </w:rPr>
              <w:t>The UE continues QoE measurements in the new RAT, but suspends the QoE reporting in the target RAT</w:t>
            </w:r>
            <w:r>
              <w:rPr>
                <w:rFonts w:eastAsiaTheme="minorEastAsia"/>
                <w:lang w:eastAsia="zh-CN"/>
              </w:rPr>
              <w:t>)</w:t>
            </w:r>
          </w:p>
        </w:tc>
        <w:tc>
          <w:tcPr>
            <w:tcW w:w="2127" w:type="dxa"/>
          </w:tcPr>
          <w:p w14:paraId="1FC4EA58" w14:textId="77777777" w:rsidR="00DA5686" w:rsidRDefault="00DA5686" w:rsidP="00286613">
            <w:pPr>
              <w:rPr>
                <w:rFonts w:eastAsiaTheme="minorEastAsia"/>
                <w:lang w:eastAsia="zh-CN"/>
              </w:rPr>
            </w:pPr>
            <w:r>
              <w:rPr>
                <w:rFonts w:eastAsiaTheme="minorEastAsia" w:hint="eastAsia"/>
                <w:lang w:eastAsia="zh-CN"/>
              </w:rPr>
              <w:t>1</w:t>
            </w:r>
          </w:p>
          <w:p w14:paraId="35CAF348" w14:textId="053335C5" w:rsidR="005B599F" w:rsidRDefault="005B599F" w:rsidP="00286613">
            <w:pPr>
              <w:rPr>
                <w:rFonts w:eastAsiaTheme="minorEastAsia"/>
                <w:lang w:eastAsia="zh-CN"/>
              </w:rPr>
            </w:pPr>
            <w:r>
              <w:rPr>
                <w:rFonts w:eastAsiaTheme="minorEastAsia" w:hint="eastAsia"/>
                <w:lang w:eastAsia="zh-CN"/>
              </w:rPr>
              <w:t>(N</w:t>
            </w:r>
            <w:r>
              <w:rPr>
                <w:rFonts w:eastAsiaTheme="minorEastAsia"/>
                <w:lang w:eastAsia="zh-CN"/>
              </w:rPr>
              <w:t>R -&gt; LTE/5GC -&gt; NR)</w:t>
            </w:r>
          </w:p>
        </w:tc>
        <w:tc>
          <w:tcPr>
            <w:tcW w:w="4394" w:type="dxa"/>
          </w:tcPr>
          <w:p w14:paraId="45E3F0C4" w14:textId="69E05863" w:rsidR="00DA5686" w:rsidRDefault="00DA5686" w:rsidP="00286613">
            <w:pPr>
              <w:rPr>
                <w:rFonts w:eastAsiaTheme="minorEastAsia"/>
                <w:lang w:eastAsia="zh-CN"/>
              </w:rPr>
            </w:pPr>
            <w:r>
              <w:rPr>
                <w:rFonts w:eastAsiaTheme="minorEastAsia"/>
                <w:lang w:eastAsia="zh-CN"/>
              </w:rPr>
              <w:t>During the inter-RAT HO and when the UE stays in LTE/5GC, the UE can pause all QoE measurements based on network indications. When the UE goes back to NR, the previous QoE measurements can be continued.</w:t>
            </w:r>
          </w:p>
        </w:tc>
      </w:tr>
      <w:tr w:rsidR="00DA5686" w14:paraId="58AA789B" w14:textId="77777777" w:rsidTr="005B599F">
        <w:tc>
          <w:tcPr>
            <w:tcW w:w="2830" w:type="dxa"/>
          </w:tcPr>
          <w:p w14:paraId="65592A31" w14:textId="682DD322" w:rsidR="00DA5686" w:rsidRDefault="00DA5686" w:rsidP="00286613">
            <w:pPr>
              <w:rPr>
                <w:rFonts w:eastAsiaTheme="minorEastAsia"/>
                <w:lang w:eastAsia="zh-CN"/>
              </w:rPr>
            </w:pPr>
            <w:r>
              <w:rPr>
                <w:rFonts w:eastAsiaTheme="minorEastAsia" w:hint="eastAsia"/>
                <w:lang w:eastAsia="zh-CN"/>
              </w:rPr>
              <w:lastRenderedPageBreak/>
              <w:t>1</w:t>
            </w:r>
          </w:p>
        </w:tc>
        <w:tc>
          <w:tcPr>
            <w:tcW w:w="2127" w:type="dxa"/>
          </w:tcPr>
          <w:p w14:paraId="154031BE" w14:textId="77777777" w:rsidR="00DA5686" w:rsidRDefault="00DA5686" w:rsidP="00286613">
            <w:pPr>
              <w:rPr>
                <w:rFonts w:eastAsiaTheme="minorEastAsia"/>
                <w:lang w:eastAsia="zh-CN"/>
              </w:rPr>
            </w:pPr>
            <w:r>
              <w:rPr>
                <w:rFonts w:eastAsiaTheme="minorEastAsia" w:hint="eastAsia"/>
                <w:lang w:eastAsia="zh-CN"/>
              </w:rPr>
              <w:t>2</w:t>
            </w:r>
          </w:p>
          <w:p w14:paraId="28B4895F" w14:textId="2F52E953" w:rsidR="005B599F" w:rsidRDefault="005B599F" w:rsidP="00286613">
            <w:pPr>
              <w:rPr>
                <w:rFonts w:eastAsiaTheme="minorEastAsia"/>
                <w:lang w:eastAsia="zh-CN"/>
              </w:rPr>
            </w:pPr>
            <w:r>
              <w:rPr>
                <w:rFonts w:eastAsiaTheme="minorEastAsia" w:hint="eastAsia"/>
                <w:lang w:eastAsia="zh-CN"/>
              </w:rPr>
              <w:t>(L</w:t>
            </w:r>
            <w:r>
              <w:rPr>
                <w:rFonts w:eastAsiaTheme="minorEastAsia"/>
                <w:lang w:eastAsia="zh-CN"/>
              </w:rPr>
              <w:t>TE/5GC -&gt; NR -&gt; LTE/5GC)</w:t>
            </w:r>
          </w:p>
        </w:tc>
        <w:tc>
          <w:tcPr>
            <w:tcW w:w="4394" w:type="dxa"/>
          </w:tcPr>
          <w:p w14:paraId="3106C6BF" w14:textId="7A7DAFD1" w:rsidR="00DA5686" w:rsidRDefault="00DA5686" w:rsidP="00286613">
            <w:pPr>
              <w:rPr>
                <w:rFonts w:eastAsiaTheme="minorEastAsia"/>
                <w:lang w:eastAsia="zh-CN"/>
              </w:rPr>
            </w:pPr>
            <w:r>
              <w:rPr>
                <w:rFonts w:eastAsiaTheme="minorEastAsia"/>
                <w:lang w:eastAsia="zh-CN"/>
              </w:rPr>
              <w:t>During the inter-RAT HO and when the UE stays in NR, the UE can pause its QoE measurements based on network indications. When the UE goes back to LTE/5GC, the previous QoE measurements can be continued.</w:t>
            </w:r>
          </w:p>
        </w:tc>
      </w:tr>
      <w:tr w:rsidR="00DA5686" w14:paraId="7F9BDEAB" w14:textId="77777777" w:rsidTr="005B599F">
        <w:tc>
          <w:tcPr>
            <w:tcW w:w="2830" w:type="dxa"/>
          </w:tcPr>
          <w:p w14:paraId="12AEAF87" w14:textId="77777777" w:rsidR="00DA5686" w:rsidRDefault="00DA5686" w:rsidP="00286613">
            <w:pPr>
              <w:rPr>
                <w:rFonts w:eastAsiaTheme="minorEastAsia"/>
                <w:lang w:eastAsia="zh-CN"/>
              </w:rPr>
            </w:pPr>
            <w:r>
              <w:rPr>
                <w:rFonts w:eastAsiaTheme="minorEastAsia" w:hint="eastAsia"/>
                <w:lang w:eastAsia="zh-CN"/>
              </w:rPr>
              <w:t>2</w:t>
            </w:r>
          </w:p>
          <w:p w14:paraId="1EE1ACC0" w14:textId="6B577034" w:rsidR="00CA06ED" w:rsidRDefault="00CA06ED" w:rsidP="00286613">
            <w:pPr>
              <w:rPr>
                <w:rFonts w:eastAsiaTheme="minorEastAsia"/>
                <w:lang w:eastAsia="zh-CN"/>
              </w:rPr>
            </w:pPr>
            <w:r>
              <w:rPr>
                <w:rFonts w:eastAsiaTheme="minorEastAsia" w:hint="eastAsia"/>
                <w:lang w:eastAsia="zh-CN"/>
              </w:rPr>
              <w:t>(</w:t>
            </w:r>
            <w:r w:rsidRPr="00CA06ED">
              <w:rPr>
                <w:rFonts w:eastAsiaTheme="minorEastAsia"/>
                <w:lang w:eastAsia="zh-CN"/>
              </w:rPr>
              <w:t>The UE continues QoE measurements and QoE reporting in the target RAT</w:t>
            </w:r>
            <w:r>
              <w:rPr>
                <w:rFonts w:eastAsiaTheme="minorEastAsia"/>
                <w:lang w:eastAsia="zh-CN"/>
              </w:rPr>
              <w:t>)</w:t>
            </w:r>
          </w:p>
        </w:tc>
        <w:tc>
          <w:tcPr>
            <w:tcW w:w="2127" w:type="dxa"/>
          </w:tcPr>
          <w:p w14:paraId="7590C680" w14:textId="77777777" w:rsidR="00DA5686" w:rsidRDefault="00DA5686" w:rsidP="00286613">
            <w:pPr>
              <w:rPr>
                <w:rFonts w:eastAsiaTheme="minorEastAsia"/>
                <w:lang w:eastAsia="zh-CN"/>
              </w:rPr>
            </w:pPr>
            <w:r>
              <w:rPr>
                <w:rFonts w:eastAsiaTheme="minorEastAsia" w:hint="eastAsia"/>
                <w:lang w:eastAsia="zh-CN"/>
              </w:rPr>
              <w:t>3</w:t>
            </w:r>
          </w:p>
          <w:p w14:paraId="52ACFE71" w14:textId="6D64AB90" w:rsidR="005B599F" w:rsidRDefault="005B599F" w:rsidP="00286613">
            <w:pPr>
              <w:rPr>
                <w:rFonts w:eastAsiaTheme="minorEastAsia"/>
                <w:lang w:eastAsia="zh-CN"/>
              </w:rPr>
            </w:pPr>
            <w:r>
              <w:rPr>
                <w:rFonts w:eastAsiaTheme="minorEastAsia" w:hint="eastAsia"/>
                <w:lang w:eastAsia="zh-CN"/>
              </w:rPr>
              <w:t>(</w:t>
            </w:r>
            <w:r>
              <w:rPr>
                <w:rFonts w:eastAsiaTheme="minorEastAsia"/>
                <w:lang w:eastAsia="zh-CN"/>
              </w:rPr>
              <w:t>NR -&gt; LTE/5GC)</w:t>
            </w:r>
          </w:p>
        </w:tc>
        <w:tc>
          <w:tcPr>
            <w:tcW w:w="4394" w:type="dxa"/>
          </w:tcPr>
          <w:p w14:paraId="51AA13D6" w14:textId="4A0D53A4" w:rsidR="00DA5686" w:rsidRDefault="00DA5686" w:rsidP="00286613">
            <w:pPr>
              <w:rPr>
                <w:rFonts w:eastAsiaTheme="minorEastAsia"/>
                <w:lang w:eastAsia="zh-CN"/>
              </w:rPr>
            </w:pPr>
            <w:r>
              <w:rPr>
                <w:rFonts w:eastAsiaTheme="minorEastAsia" w:hint="eastAsia"/>
                <w:lang w:eastAsia="zh-CN"/>
              </w:rPr>
              <w:t>W</w:t>
            </w:r>
            <w:r>
              <w:rPr>
                <w:rFonts w:eastAsiaTheme="minorEastAsia"/>
                <w:lang w:eastAsia="zh-CN"/>
              </w:rPr>
              <w:t>hen the UE goes into LTE/5GC, one NR QoE measurements can be continued, and the UE can report the QoE measurements to LTE/5GC.</w:t>
            </w:r>
          </w:p>
        </w:tc>
      </w:tr>
      <w:tr w:rsidR="00DA5686" w14:paraId="5E1EF770" w14:textId="77777777" w:rsidTr="005B599F">
        <w:tc>
          <w:tcPr>
            <w:tcW w:w="2830" w:type="dxa"/>
          </w:tcPr>
          <w:p w14:paraId="19BA5370" w14:textId="2F7040D2" w:rsidR="00DA5686" w:rsidRDefault="00DA5686" w:rsidP="00286613">
            <w:pPr>
              <w:rPr>
                <w:rFonts w:eastAsiaTheme="minorEastAsia"/>
                <w:lang w:eastAsia="zh-CN"/>
              </w:rPr>
            </w:pPr>
            <w:r>
              <w:rPr>
                <w:rFonts w:eastAsiaTheme="minorEastAsia" w:hint="eastAsia"/>
                <w:lang w:eastAsia="zh-CN"/>
              </w:rPr>
              <w:t>2</w:t>
            </w:r>
          </w:p>
        </w:tc>
        <w:tc>
          <w:tcPr>
            <w:tcW w:w="2127" w:type="dxa"/>
          </w:tcPr>
          <w:p w14:paraId="471CA9E8" w14:textId="77777777" w:rsidR="00DA5686" w:rsidRDefault="00DA5686" w:rsidP="00286613">
            <w:pPr>
              <w:rPr>
                <w:rFonts w:eastAsiaTheme="minorEastAsia"/>
                <w:lang w:eastAsia="zh-CN"/>
              </w:rPr>
            </w:pPr>
            <w:r>
              <w:rPr>
                <w:rFonts w:eastAsiaTheme="minorEastAsia" w:hint="eastAsia"/>
                <w:lang w:eastAsia="zh-CN"/>
              </w:rPr>
              <w:t>4</w:t>
            </w:r>
          </w:p>
          <w:p w14:paraId="1C1FB958" w14:textId="51029534" w:rsidR="005B599F" w:rsidRDefault="005B599F" w:rsidP="00286613">
            <w:pPr>
              <w:rPr>
                <w:rFonts w:eastAsiaTheme="minorEastAsia"/>
                <w:lang w:eastAsia="zh-CN"/>
              </w:rPr>
            </w:pPr>
            <w:r>
              <w:rPr>
                <w:rFonts w:eastAsiaTheme="minorEastAsia" w:hint="eastAsia"/>
                <w:lang w:eastAsia="zh-CN"/>
              </w:rPr>
              <w:t>(</w:t>
            </w:r>
            <w:r>
              <w:rPr>
                <w:rFonts w:eastAsiaTheme="minorEastAsia"/>
                <w:lang w:eastAsia="zh-CN"/>
              </w:rPr>
              <w:t>LTE/5GC -&gt; NR)</w:t>
            </w:r>
          </w:p>
        </w:tc>
        <w:tc>
          <w:tcPr>
            <w:tcW w:w="4394" w:type="dxa"/>
          </w:tcPr>
          <w:p w14:paraId="08162DA7" w14:textId="3311BF7C" w:rsidR="00DA5686" w:rsidRDefault="00DA5686" w:rsidP="00286613">
            <w:pPr>
              <w:rPr>
                <w:rFonts w:eastAsiaTheme="minorEastAsia"/>
                <w:lang w:eastAsia="zh-CN"/>
              </w:rPr>
            </w:pPr>
            <w:r>
              <w:rPr>
                <w:rFonts w:eastAsiaTheme="minorEastAsia" w:hint="eastAsia"/>
                <w:lang w:eastAsia="zh-CN"/>
              </w:rPr>
              <w:t>W</w:t>
            </w:r>
            <w:r>
              <w:rPr>
                <w:rFonts w:eastAsiaTheme="minorEastAsia"/>
                <w:lang w:eastAsia="zh-CN"/>
              </w:rPr>
              <w:t>hen the UE goes into NR, LTE QoE measurements can be continued, and the UE can report the QoE measurements to NR.</w:t>
            </w:r>
          </w:p>
        </w:tc>
      </w:tr>
    </w:tbl>
    <w:p w14:paraId="3DCF5446" w14:textId="15507C01" w:rsidR="00373402" w:rsidRDefault="00373402" w:rsidP="00286613">
      <w:pPr>
        <w:rPr>
          <w:rFonts w:eastAsiaTheme="minorEastAsia"/>
          <w:lang w:eastAsia="zh-CN"/>
        </w:rPr>
      </w:pPr>
    </w:p>
    <w:p w14:paraId="05495E12" w14:textId="54CC1210" w:rsidR="00373402" w:rsidRPr="004F564B" w:rsidRDefault="00373402" w:rsidP="00373402">
      <w:pPr>
        <w:pStyle w:val="Heading2"/>
        <w:rPr>
          <w:rFonts w:ascii="Times New Roman" w:hAnsi="Times New Roman"/>
        </w:rPr>
      </w:pPr>
      <w:r w:rsidRPr="004F564B">
        <w:rPr>
          <w:rFonts w:ascii="Times New Roman" w:hAnsi="Times New Roman"/>
        </w:rPr>
        <w:t>2.</w:t>
      </w:r>
      <w:r w:rsidR="00B41DCF">
        <w:rPr>
          <w:rFonts w:ascii="Times New Roman" w:hAnsi="Times New Roman"/>
        </w:rPr>
        <w:t>2</w:t>
      </w:r>
      <w:r w:rsidRPr="004F564B">
        <w:rPr>
          <w:rFonts w:ascii="Times New Roman" w:hAnsi="Times New Roman"/>
        </w:rPr>
        <w:t xml:space="preserve">  </w:t>
      </w:r>
      <w:r w:rsidR="00B0101A">
        <w:rPr>
          <w:rFonts w:ascii="Times New Roman" w:hAnsi="Times New Roman"/>
        </w:rPr>
        <w:t>Solutions and standard impacts</w:t>
      </w:r>
    </w:p>
    <w:p w14:paraId="3326B218" w14:textId="26EE2897" w:rsidR="00BB3144" w:rsidRDefault="00C924EE" w:rsidP="00373402">
      <w:pPr>
        <w:rPr>
          <w:rFonts w:eastAsiaTheme="minorEastAsia"/>
          <w:lang w:eastAsia="zh-CN"/>
        </w:rPr>
      </w:pPr>
      <w:r>
        <w:rPr>
          <w:rFonts w:eastAsiaTheme="minorEastAsia"/>
          <w:lang w:eastAsia="zh-CN"/>
        </w:rPr>
        <w:t xml:space="preserve">For </w:t>
      </w:r>
      <w:r w:rsidR="00007D9B">
        <w:rPr>
          <w:rFonts w:eastAsiaTheme="minorEastAsia"/>
          <w:lang w:eastAsia="zh-CN"/>
        </w:rPr>
        <w:t xml:space="preserve">use cases </w:t>
      </w:r>
      <w:r>
        <w:rPr>
          <w:rFonts w:eastAsiaTheme="minorEastAsia"/>
          <w:lang w:eastAsia="zh-CN"/>
        </w:rPr>
        <w:t>listed in section 2.1, solution</w:t>
      </w:r>
      <w:r w:rsidR="00007D9B">
        <w:rPr>
          <w:rFonts w:eastAsiaTheme="minorEastAsia"/>
          <w:lang w:eastAsia="zh-CN"/>
        </w:rPr>
        <w:t>s and standard impacts are provided as below.</w:t>
      </w:r>
    </w:p>
    <w:p w14:paraId="3F0DFC79" w14:textId="19559A23" w:rsidR="005D738B" w:rsidRPr="005D738B" w:rsidRDefault="00047ABC" w:rsidP="005D738B">
      <w:pPr>
        <w:pStyle w:val="Heading3"/>
        <w:rPr>
          <w:rFonts w:ascii="Times New Roman" w:hAnsi="Times New Roman"/>
        </w:rPr>
      </w:pPr>
      <w:r w:rsidRPr="004F564B">
        <w:rPr>
          <w:rFonts w:ascii="Times New Roman" w:hAnsi="Times New Roman"/>
        </w:rPr>
        <w:t>2.</w:t>
      </w:r>
      <w:r>
        <w:rPr>
          <w:rFonts w:ascii="Times New Roman" w:hAnsi="Times New Roman"/>
        </w:rPr>
        <w:t>2.1</w:t>
      </w:r>
      <w:r w:rsidRPr="004F564B">
        <w:rPr>
          <w:rFonts w:ascii="Times New Roman" w:hAnsi="Times New Roman"/>
        </w:rPr>
        <w:t xml:space="preserve">  </w:t>
      </w:r>
      <w:r>
        <w:rPr>
          <w:rFonts w:ascii="Times New Roman" w:hAnsi="Times New Roman"/>
        </w:rPr>
        <w:t>Analysis on use case 1</w:t>
      </w:r>
    </w:p>
    <w:p w14:paraId="1512FBC1" w14:textId="49C7CA9E" w:rsidR="00F81D2B" w:rsidRPr="00F81D2B" w:rsidRDefault="00F81D2B" w:rsidP="00F81D2B">
      <w:pPr>
        <w:rPr>
          <w:rFonts w:eastAsiaTheme="minorEastAsia"/>
          <w:lang w:val="en-US" w:eastAsia="zh-CN"/>
        </w:rPr>
      </w:pPr>
      <w:r w:rsidRPr="00F81D2B">
        <w:rPr>
          <w:rFonts w:eastAsiaTheme="minorEastAsia"/>
          <w:u w:val="single"/>
          <w:lang w:val="en-US" w:eastAsia="zh-CN"/>
        </w:rPr>
        <w:t>Principle (NR-&gt;LTE/5GC-&gt;NR):</w:t>
      </w:r>
    </w:p>
    <w:p w14:paraId="18B41B62" w14:textId="09035CBA" w:rsidR="00610C3A" w:rsidRDefault="00F81D2B" w:rsidP="00D759A9">
      <w:pPr>
        <w:rPr>
          <w:rFonts w:eastAsiaTheme="minorEastAsia"/>
          <w:lang w:val="en-US" w:eastAsia="zh-CN"/>
        </w:rPr>
      </w:pPr>
      <w:r w:rsidRPr="00F81D2B">
        <w:rPr>
          <w:rFonts w:eastAsiaTheme="minorEastAsia"/>
          <w:lang w:val="en-US" w:eastAsia="zh-CN"/>
        </w:rPr>
        <w:t xml:space="preserve">Source NR node sends RRC message to UE to pause the NR QoE. Later, when the UE goes back to NR, the </w:t>
      </w:r>
      <w:r w:rsidR="002941DA">
        <w:rPr>
          <w:rFonts w:eastAsiaTheme="minorEastAsia"/>
          <w:lang w:val="en-US" w:eastAsia="zh-CN"/>
        </w:rPr>
        <w:t>NR</w:t>
      </w:r>
      <w:r w:rsidRPr="00F81D2B">
        <w:rPr>
          <w:rFonts w:eastAsiaTheme="minorEastAsia"/>
          <w:lang w:val="en-US" w:eastAsia="zh-CN"/>
        </w:rPr>
        <w:t xml:space="preserve"> can indicate </w:t>
      </w:r>
      <w:r w:rsidR="002941DA">
        <w:rPr>
          <w:rFonts w:eastAsiaTheme="minorEastAsia"/>
          <w:lang w:val="en-US" w:eastAsia="zh-CN"/>
        </w:rPr>
        <w:t>the UE to continue the previous NR QoE reporting</w:t>
      </w:r>
      <w:r w:rsidRPr="00F81D2B">
        <w:rPr>
          <w:rFonts w:eastAsiaTheme="minorEastAsia"/>
          <w:lang w:val="en-US" w:eastAsia="zh-CN"/>
        </w:rPr>
        <w:t>.</w:t>
      </w:r>
    </w:p>
    <w:p w14:paraId="61090C88" w14:textId="77777777" w:rsidR="00020E0C" w:rsidRDefault="00020E0C" w:rsidP="00D759A9">
      <w:pPr>
        <w:rPr>
          <w:rFonts w:eastAsiaTheme="minorEastAsia"/>
          <w:lang w:val="en-US" w:eastAsia="zh-CN"/>
        </w:rPr>
      </w:pPr>
    </w:p>
    <w:p w14:paraId="3209BDB6" w14:textId="33FF9A56" w:rsidR="00FB3ABE" w:rsidRPr="00DA5686" w:rsidRDefault="00CE086B" w:rsidP="00D759A9">
      <w:pPr>
        <w:rPr>
          <w:rFonts w:eastAsiaTheme="minorEastAsia"/>
          <w:u w:val="single"/>
          <w:lang w:val="en-US" w:eastAsia="zh-CN"/>
        </w:rPr>
      </w:pPr>
      <w:r>
        <w:rPr>
          <w:rFonts w:eastAsiaTheme="minorEastAsia"/>
          <w:u w:val="single"/>
          <w:lang w:val="en-US" w:eastAsia="zh-CN"/>
        </w:rPr>
        <w:t>The solution for use case 1 is:</w:t>
      </w:r>
    </w:p>
    <w:p w14:paraId="22E062E7" w14:textId="77777777" w:rsidR="00FB3ABE" w:rsidRDefault="00FB3ABE" w:rsidP="00FB3ABE">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hen the UE stays in NR:</w:t>
      </w:r>
    </w:p>
    <w:p w14:paraId="3904042B" w14:textId="304B8106" w:rsidR="00FB3ABE" w:rsidRPr="00FB3ABE" w:rsidRDefault="00FB3ABE" w:rsidP="00FB3ABE">
      <w:pPr>
        <w:pStyle w:val="ListParagraph"/>
        <w:numPr>
          <w:ilvl w:val="1"/>
          <w:numId w:val="24"/>
        </w:numPr>
        <w:ind w:firstLineChars="0"/>
        <w:rPr>
          <w:rFonts w:eastAsiaTheme="minorEastAsia"/>
          <w:lang w:val="en-US" w:eastAsia="zh-CN"/>
        </w:rPr>
      </w:pPr>
      <w:r w:rsidRPr="00FB3ABE">
        <w:rPr>
          <w:rFonts w:eastAsiaTheme="minorEastAsia"/>
          <w:lang w:val="en-US" w:eastAsia="zh-CN"/>
        </w:rPr>
        <w:t>NR configures QoE measurements to the UE, and then sends the pause indication to the UE</w:t>
      </w:r>
      <w:r w:rsidR="005E7F62">
        <w:rPr>
          <w:rFonts w:eastAsiaTheme="minorEastAsia"/>
          <w:lang w:val="en-US" w:eastAsia="zh-CN"/>
        </w:rPr>
        <w:t>. The indication can be included in inter-RAT HO command</w:t>
      </w:r>
      <w:r w:rsidR="009B20BE">
        <w:rPr>
          <w:rFonts w:eastAsiaTheme="minorEastAsia"/>
          <w:lang w:val="en-US" w:eastAsia="zh-CN"/>
        </w:rPr>
        <w:t xml:space="preserve">. </w:t>
      </w:r>
    </w:p>
    <w:p w14:paraId="681F16D0" w14:textId="715D34C3" w:rsidR="00FB3ABE" w:rsidRDefault="00FB3ABE" w:rsidP="00FB3ABE">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hen the UE goes to LTE/5GC:</w:t>
      </w:r>
    </w:p>
    <w:p w14:paraId="2CDE9093" w14:textId="75D9744B" w:rsidR="00FB3ABE" w:rsidRDefault="00FB3ABE" w:rsidP="00FB3ABE">
      <w:pPr>
        <w:pStyle w:val="ListParagraph"/>
        <w:numPr>
          <w:ilvl w:val="1"/>
          <w:numId w:val="24"/>
        </w:numPr>
        <w:ind w:firstLineChars="0"/>
        <w:rPr>
          <w:rFonts w:eastAsiaTheme="minorEastAsia"/>
          <w:lang w:val="en-US" w:eastAsia="zh-CN"/>
        </w:rPr>
      </w:pPr>
      <w:r>
        <w:rPr>
          <w:rFonts w:eastAsiaTheme="minorEastAsia"/>
          <w:lang w:val="en-US" w:eastAsia="zh-CN"/>
        </w:rPr>
        <w:t xml:space="preserve">The UE pauses </w:t>
      </w:r>
      <w:r w:rsidR="00097EF7">
        <w:rPr>
          <w:rFonts w:eastAsiaTheme="minorEastAsia"/>
          <w:lang w:val="en-US" w:eastAsia="zh-CN"/>
        </w:rPr>
        <w:t xml:space="preserve">all of </w:t>
      </w:r>
      <w:r>
        <w:rPr>
          <w:rFonts w:eastAsiaTheme="minorEastAsia"/>
          <w:lang w:val="en-US" w:eastAsia="zh-CN"/>
        </w:rPr>
        <w:t xml:space="preserve">NR QoE measurements (following the definitions in </w:t>
      </w:r>
      <w:r w:rsidR="003D4DAB">
        <w:rPr>
          <w:rFonts w:eastAsiaTheme="minorEastAsia"/>
          <w:lang w:val="en-US" w:eastAsia="zh-CN"/>
        </w:rPr>
        <w:t>TS 38.331</w:t>
      </w:r>
      <w:r>
        <w:rPr>
          <w:rFonts w:eastAsiaTheme="minorEastAsia"/>
          <w:lang w:val="en-US" w:eastAsia="zh-CN"/>
        </w:rPr>
        <w:t>)</w:t>
      </w:r>
      <w:r w:rsidR="000E2D84">
        <w:rPr>
          <w:rFonts w:eastAsiaTheme="minorEastAsia"/>
          <w:lang w:val="en-US" w:eastAsia="zh-CN"/>
        </w:rPr>
        <w:t>. The UE needs to store the QoE configurations which are intended to continue in the target RAT even though its whole NR RRC configuration is released.</w:t>
      </w:r>
    </w:p>
    <w:p w14:paraId="324F4A39" w14:textId="230D5453" w:rsidR="00AE23DD" w:rsidRDefault="00AE23DD" w:rsidP="00FB3ABE">
      <w:pPr>
        <w:pStyle w:val="ListParagraph"/>
        <w:numPr>
          <w:ilvl w:val="1"/>
          <w:numId w:val="24"/>
        </w:numPr>
        <w:ind w:firstLineChars="0"/>
        <w:rPr>
          <w:rFonts w:eastAsiaTheme="minorEastAsia"/>
          <w:lang w:val="en-US" w:eastAsia="zh-CN"/>
        </w:rPr>
      </w:pPr>
      <w:r>
        <w:rPr>
          <w:rFonts w:eastAsiaTheme="minorEastAsia"/>
          <w:lang w:val="en-US" w:eastAsia="zh-CN"/>
        </w:rPr>
        <w:t>The source RAT needs to provide target with information about the QoE configurations stored and performed at the UE.</w:t>
      </w:r>
    </w:p>
    <w:p w14:paraId="78F44D26" w14:textId="483E034C" w:rsidR="00FB3ABE" w:rsidRDefault="00003D63" w:rsidP="00FB3ABE">
      <w:pPr>
        <w:pStyle w:val="ListParagraph"/>
        <w:numPr>
          <w:ilvl w:val="0"/>
          <w:numId w:val="24"/>
        </w:numPr>
        <w:ind w:firstLineChars="0"/>
        <w:rPr>
          <w:rFonts w:eastAsiaTheme="minorEastAsia"/>
          <w:lang w:val="en-US" w:eastAsia="zh-CN"/>
        </w:rPr>
      </w:pPr>
      <w:r>
        <w:rPr>
          <w:rFonts w:eastAsiaTheme="minorEastAsia" w:hint="eastAsia"/>
          <w:lang w:val="en-US" w:eastAsia="zh-CN"/>
        </w:rPr>
        <w:t>W</w:t>
      </w:r>
      <w:r>
        <w:rPr>
          <w:rFonts w:eastAsiaTheme="minorEastAsia"/>
          <w:lang w:val="en-US" w:eastAsia="zh-CN"/>
        </w:rPr>
        <w:t>hen the UE goes back to NR:</w:t>
      </w:r>
    </w:p>
    <w:p w14:paraId="4DEB4719" w14:textId="697AD3EF" w:rsidR="00AE23DD" w:rsidRPr="00FB3ABE" w:rsidRDefault="00AE23DD" w:rsidP="00AE23DD">
      <w:pPr>
        <w:pStyle w:val="ListParagraph"/>
        <w:numPr>
          <w:ilvl w:val="1"/>
          <w:numId w:val="24"/>
        </w:numPr>
        <w:ind w:firstLineChars="0"/>
        <w:rPr>
          <w:rFonts w:eastAsiaTheme="minorEastAsia"/>
          <w:lang w:val="en-US" w:eastAsia="zh-CN"/>
        </w:rPr>
      </w:pPr>
      <w:r>
        <w:rPr>
          <w:rFonts w:eastAsiaTheme="minorEastAsia"/>
          <w:lang w:val="en-US" w:eastAsia="zh-CN"/>
        </w:rPr>
        <w:t>The source RAT provides the information about the QoE configurations stored/ongoing at the UE, so that the target RAT can now fetch the reports.</w:t>
      </w:r>
    </w:p>
    <w:p w14:paraId="0E114398" w14:textId="67A0E925" w:rsidR="00003D63" w:rsidRPr="00FB3ABE" w:rsidRDefault="00753311" w:rsidP="00003D63">
      <w:pPr>
        <w:pStyle w:val="ListParagraph"/>
        <w:numPr>
          <w:ilvl w:val="1"/>
          <w:numId w:val="24"/>
        </w:numPr>
        <w:ind w:firstLineChars="0"/>
        <w:rPr>
          <w:rFonts w:eastAsiaTheme="minorEastAsia"/>
          <w:lang w:val="en-US" w:eastAsia="zh-CN"/>
        </w:rPr>
      </w:pPr>
      <w:r>
        <w:rPr>
          <w:rFonts w:eastAsiaTheme="minorEastAsia"/>
          <w:lang w:val="en-US" w:eastAsia="zh-CN"/>
        </w:rPr>
        <w:t>NR send</w:t>
      </w:r>
      <w:r w:rsidR="00AE23DD">
        <w:rPr>
          <w:rFonts w:eastAsiaTheme="minorEastAsia"/>
          <w:lang w:val="en-US" w:eastAsia="zh-CN"/>
        </w:rPr>
        <w:t>s</w:t>
      </w:r>
      <w:r>
        <w:rPr>
          <w:rFonts w:eastAsiaTheme="minorEastAsia"/>
          <w:lang w:val="en-US" w:eastAsia="zh-CN"/>
        </w:rPr>
        <w:t xml:space="preserve"> the resume indication to the UE to continue QoE reporting</w:t>
      </w:r>
      <w:r w:rsidR="00AE23DD">
        <w:rPr>
          <w:rFonts w:eastAsiaTheme="minorEastAsia"/>
          <w:lang w:val="en-US" w:eastAsia="zh-CN"/>
        </w:rPr>
        <w:t>.</w:t>
      </w:r>
    </w:p>
    <w:p w14:paraId="04ECAA04" w14:textId="2191EEEB" w:rsidR="00EE0C7E" w:rsidRPr="00F81D2B" w:rsidRDefault="00EE0C7E" w:rsidP="00F81D2B">
      <w:pPr>
        <w:rPr>
          <w:rFonts w:eastAsiaTheme="minorEastAsia"/>
          <w:lang w:val="en-US" w:eastAsia="zh-CN"/>
        </w:rPr>
      </w:pPr>
    </w:p>
    <w:p w14:paraId="7DB8AA01" w14:textId="57533729" w:rsidR="00F81D2B" w:rsidRPr="00F81D2B" w:rsidRDefault="00F81D2B" w:rsidP="00F81D2B">
      <w:pPr>
        <w:rPr>
          <w:rFonts w:eastAsiaTheme="minorEastAsia"/>
          <w:lang w:val="en-US" w:eastAsia="zh-CN"/>
        </w:rPr>
      </w:pPr>
      <w:r w:rsidRPr="00F81D2B">
        <w:rPr>
          <w:rFonts w:eastAsiaTheme="minorEastAsia"/>
          <w:u w:val="single"/>
          <w:lang w:val="en-US" w:eastAsia="zh-CN"/>
        </w:rPr>
        <w:t>Possible spec</w:t>
      </w:r>
      <w:r w:rsidR="008813C2">
        <w:rPr>
          <w:rFonts w:eastAsiaTheme="minorEastAsia"/>
          <w:u w:val="single"/>
          <w:lang w:val="en-US" w:eastAsia="zh-CN"/>
        </w:rPr>
        <w:t>ification</w:t>
      </w:r>
      <w:r w:rsidRPr="00F81D2B">
        <w:rPr>
          <w:rFonts w:eastAsiaTheme="minorEastAsia"/>
          <w:u w:val="single"/>
          <w:lang w:val="en-US" w:eastAsia="zh-CN"/>
        </w:rPr>
        <w:t xml:space="preserve"> impacts:</w:t>
      </w:r>
    </w:p>
    <w:p w14:paraId="4EAB297F" w14:textId="2DFAEF1B" w:rsidR="00753311" w:rsidRDefault="00753311" w:rsidP="00F81D2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D4DAB">
        <w:rPr>
          <w:rFonts w:eastAsiaTheme="minorEastAsia"/>
          <w:lang w:val="en-US" w:eastAsia="zh-CN"/>
        </w:rPr>
        <w:t>TS 36.331</w:t>
      </w:r>
      <w:r>
        <w:rPr>
          <w:rFonts w:eastAsiaTheme="minorEastAsia"/>
          <w:lang w:val="en-US" w:eastAsia="zh-CN"/>
        </w:rPr>
        <w:t xml:space="preserve">, </w:t>
      </w:r>
      <w:r w:rsidR="00F56C9E">
        <w:rPr>
          <w:rFonts w:eastAsiaTheme="minorEastAsia"/>
          <w:lang w:val="en-US" w:eastAsia="zh-CN"/>
        </w:rPr>
        <w:t xml:space="preserve">there </w:t>
      </w:r>
      <w:r w:rsidR="00AE23DD">
        <w:rPr>
          <w:rFonts w:eastAsiaTheme="minorEastAsia"/>
          <w:lang w:val="en-US" w:eastAsia="zh-CN"/>
        </w:rPr>
        <w:t>are</w:t>
      </w:r>
      <w:r w:rsidR="00F56C9E">
        <w:rPr>
          <w:rFonts w:eastAsiaTheme="minorEastAsia"/>
          <w:lang w:val="en-US" w:eastAsia="zh-CN"/>
        </w:rPr>
        <w:t xml:space="preserve"> no impacts.</w:t>
      </w:r>
    </w:p>
    <w:p w14:paraId="305EDAA1" w14:textId="5996EFB5" w:rsidR="00F81D2B" w:rsidRDefault="00F56C9E" w:rsidP="00F56C9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D4DAB">
        <w:rPr>
          <w:rFonts w:eastAsiaTheme="minorEastAsia"/>
          <w:lang w:val="en-US" w:eastAsia="zh-CN"/>
        </w:rPr>
        <w:t>TS 38.331</w:t>
      </w:r>
      <w:r>
        <w:rPr>
          <w:rFonts w:eastAsiaTheme="minorEastAsia"/>
          <w:lang w:val="en-US" w:eastAsia="zh-CN"/>
        </w:rPr>
        <w:t xml:space="preserve">, </w:t>
      </w:r>
      <w:r w:rsidR="005F005D">
        <w:rPr>
          <w:rFonts w:eastAsiaTheme="minorEastAsia"/>
          <w:lang w:val="en-US" w:eastAsia="zh-CN"/>
        </w:rPr>
        <w:t>there may be some impacts due to inter-RAT HO command</w:t>
      </w:r>
      <w:r w:rsidR="00AE23DD">
        <w:rPr>
          <w:rFonts w:eastAsiaTheme="minorEastAsia"/>
          <w:lang w:val="en-US" w:eastAsia="zh-CN"/>
        </w:rPr>
        <w:t xml:space="preserve"> and Q</w:t>
      </w:r>
      <w:r w:rsidR="00722B1D">
        <w:rPr>
          <w:rFonts w:eastAsiaTheme="minorEastAsia"/>
          <w:lang w:val="en-US" w:eastAsia="zh-CN"/>
        </w:rPr>
        <w:t>o</w:t>
      </w:r>
      <w:r w:rsidR="00AE23DD">
        <w:rPr>
          <w:rFonts w:eastAsiaTheme="minorEastAsia"/>
          <w:lang w:val="en-US" w:eastAsia="zh-CN"/>
        </w:rPr>
        <w:t>E configurations storing</w:t>
      </w:r>
      <w:r w:rsidR="005F005D">
        <w:rPr>
          <w:rFonts w:eastAsiaTheme="minorEastAsia"/>
          <w:lang w:val="en-US" w:eastAsia="zh-CN"/>
        </w:rPr>
        <w:t>.</w:t>
      </w:r>
    </w:p>
    <w:p w14:paraId="1BF1C139" w14:textId="77E9C455" w:rsidR="0051265E" w:rsidRDefault="0051265E" w:rsidP="00F56C9E">
      <w:pPr>
        <w:rPr>
          <w:rFonts w:eastAsiaTheme="minorEastAsia"/>
          <w:lang w:val="en-US" w:eastAsia="zh-CN"/>
        </w:rPr>
      </w:pPr>
      <w:r>
        <w:rPr>
          <w:rFonts w:eastAsiaTheme="minorEastAsia"/>
          <w:lang w:val="en-US" w:eastAsia="zh-CN"/>
        </w:rPr>
        <w:t>TS 38.300 may need some updates due to this new feature.</w:t>
      </w:r>
    </w:p>
    <w:p w14:paraId="5E1DF80C" w14:textId="5B9CDCC0" w:rsidR="000D5246" w:rsidRPr="00F81D2B" w:rsidRDefault="000D5246" w:rsidP="00F56C9E">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T</w:t>
      </w:r>
      <w:r>
        <w:rPr>
          <w:rFonts w:eastAsiaTheme="minorEastAsia"/>
          <w:lang w:val="en-US" w:eastAsia="zh-CN"/>
        </w:rPr>
        <w:t>S 38.423,</w:t>
      </w:r>
      <w:r>
        <w:rPr>
          <w:rFonts w:eastAsiaTheme="minorEastAsia"/>
          <w:lang w:eastAsia="zh-CN"/>
        </w:rPr>
        <w:t xml:space="preserve"> whether existing QoE config in HANDOVER REQUEST procedure can cover LTE QoE config or not can be checked.</w:t>
      </w:r>
    </w:p>
    <w:p w14:paraId="3CBAF466" w14:textId="6C468A77" w:rsidR="00F81D2B" w:rsidRDefault="00F81D2B" w:rsidP="00286613">
      <w:pPr>
        <w:rPr>
          <w:rFonts w:eastAsiaTheme="minorEastAsia"/>
          <w:lang w:val="en-US" w:eastAsia="zh-CN"/>
        </w:rPr>
      </w:pPr>
    </w:p>
    <w:p w14:paraId="115F26AF" w14:textId="2F590110" w:rsidR="00047ABC" w:rsidRPr="005D738B" w:rsidRDefault="00047ABC" w:rsidP="00047ABC">
      <w:pPr>
        <w:pStyle w:val="Heading3"/>
        <w:rPr>
          <w:rFonts w:ascii="Times New Roman" w:hAnsi="Times New Roman"/>
        </w:rPr>
      </w:pPr>
      <w:r w:rsidRPr="004F564B">
        <w:rPr>
          <w:rFonts w:ascii="Times New Roman" w:hAnsi="Times New Roman"/>
        </w:rPr>
        <w:t>2.</w:t>
      </w:r>
      <w:r>
        <w:rPr>
          <w:rFonts w:ascii="Times New Roman" w:hAnsi="Times New Roman"/>
        </w:rPr>
        <w:t>2.</w:t>
      </w:r>
      <w:r w:rsidR="004B786F">
        <w:rPr>
          <w:rFonts w:ascii="Times New Roman" w:hAnsi="Times New Roman"/>
        </w:rPr>
        <w:t>2</w:t>
      </w:r>
      <w:r w:rsidRPr="004F564B">
        <w:rPr>
          <w:rFonts w:ascii="Times New Roman" w:hAnsi="Times New Roman"/>
        </w:rPr>
        <w:t xml:space="preserve">  </w:t>
      </w:r>
      <w:r>
        <w:rPr>
          <w:rFonts w:ascii="Times New Roman" w:hAnsi="Times New Roman"/>
        </w:rPr>
        <w:t>Analysis on use case 2</w:t>
      </w:r>
    </w:p>
    <w:p w14:paraId="7E377B77" w14:textId="53D06298" w:rsidR="00047ABC" w:rsidRPr="00F81D2B" w:rsidRDefault="00047ABC" w:rsidP="00047ABC">
      <w:pPr>
        <w:rPr>
          <w:rFonts w:eastAsiaTheme="minorEastAsia"/>
          <w:lang w:val="en-US" w:eastAsia="zh-CN"/>
        </w:rPr>
      </w:pPr>
      <w:r w:rsidRPr="00F81D2B">
        <w:rPr>
          <w:rFonts w:eastAsiaTheme="minorEastAsia"/>
          <w:u w:val="single"/>
          <w:lang w:val="en-US" w:eastAsia="zh-CN"/>
        </w:rPr>
        <w:t>Principle (</w:t>
      </w:r>
      <w:r w:rsidR="004350CE">
        <w:rPr>
          <w:rFonts w:eastAsiaTheme="minorEastAsia"/>
          <w:u w:val="single"/>
          <w:lang w:val="en-US" w:eastAsia="zh-CN"/>
        </w:rPr>
        <w:t>LTE/5GC</w:t>
      </w:r>
      <w:r w:rsidRPr="00F81D2B">
        <w:rPr>
          <w:rFonts w:eastAsiaTheme="minorEastAsia"/>
          <w:u w:val="single"/>
          <w:lang w:val="en-US" w:eastAsia="zh-CN"/>
        </w:rPr>
        <w:t>-&gt;</w:t>
      </w:r>
      <w:r w:rsidR="004350CE">
        <w:rPr>
          <w:rFonts w:eastAsiaTheme="minorEastAsia"/>
          <w:u w:val="single"/>
          <w:lang w:val="en-US" w:eastAsia="zh-CN"/>
        </w:rPr>
        <w:t>NR</w:t>
      </w:r>
      <w:r w:rsidRPr="00F81D2B">
        <w:rPr>
          <w:rFonts w:eastAsiaTheme="minorEastAsia"/>
          <w:u w:val="single"/>
          <w:lang w:val="en-US" w:eastAsia="zh-CN"/>
        </w:rPr>
        <w:t>-&gt;</w:t>
      </w:r>
      <w:r w:rsidR="004350CE">
        <w:rPr>
          <w:rFonts w:eastAsiaTheme="minorEastAsia"/>
          <w:u w:val="single"/>
          <w:lang w:val="en-US" w:eastAsia="zh-CN"/>
        </w:rPr>
        <w:t>LTE/5GC</w:t>
      </w:r>
      <w:r w:rsidRPr="00F81D2B">
        <w:rPr>
          <w:rFonts w:eastAsiaTheme="minorEastAsia"/>
          <w:u w:val="single"/>
          <w:lang w:val="en-US" w:eastAsia="zh-CN"/>
        </w:rPr>
        <w:t>):</w:t>
      </w:r>
    </w:p>
    <w:p w14:paraId="3EA26525" w14:textId="39A71D9E" w:rsidR="00610C3A" w:rsidRDefault="00047ABC" w:rsidP="00047ABC">
      <w:pPr>
        <w:rPr>
          <w:rFonts w:eastAsiaTheme="minorEastAsia"/>
          <w:lang w:val="en-US" w:eastAsia="zh-CN"/>
        </w:rPr>
      </w:pPr>
      <w:r w:rsidRPr="00F81D2B">
        <w:rPr>
          <w:rFonts w:eastAsiaTheme="minorEastAsia"/>
          <w:lang w:val="en-US" w:eastAsia="zh-CN"/>
        </w:rPr>
        <w:t xml:space="preserve">Source </w:t>
      </w:r>
      <w:r w:rsidR="002941DA">
        <w:rPr>
          <w:rFonts w:eastAsiaTheme="minorEastAsia"/>
          <w:lang w:val="en-US" w:eastAsia="zh-CN"/>
        </w:rPr>
        <w:t>LTE/5GC</w:t>
      </w:r>
      <w:r w:rsidRPr="00F81D2B">
        <w:rPr>
          <w:rFonts w:eastAsiaTheme="minorEastAsia"/>
          <w:lang w:val="en-US" w:eastAsia="zh-CN"/>
        </w:rPr>
        <w:t xml:space="preserve"> node sends RRC message to UE to pause the </w:t>
      </w:r>
      <w:r w:rsidR="00CF6A9A">
        <w:rPr>
          <w:rFonts w:eastAsiaTheme="minorEastAsia"/>
          <w:lang w:val="en-US" w:eastAsia="zh-CN"/>
        </w:rPr>
        <w:t>LTE</w:t>
      </w:r>
      <w:r w:rsidRPr="00F81D2B">
        <w:rPr>
          <w:rFonts w:eastAsiaTheme="minorEastAsia"/>
          <w:lang w:val="en-US" w:eastAsia="zh-CN"/>
        </w:rPr>
        <w:t xml:space="preserve"> QoE</w:t>
      </w:r>
      <w:r w:rsidR="002941DA">
        <w:rPr>
          <w:rFonts w:eastAsiaTheme="minorEastAsia"/>
          <w:lang w:val="en-US" w:eastAsia="zh-CN"/>
        </w:rPr>
        <w:t xml:space="preserve">, which </w:t>
      </w:r>
      <w:r w:rsidR="00CF6A9A">
        <w:rPr>
          <w:rFonts w:eastAsiaTheme="minorEastAsia"/>
          <w:lang w:val="en-US" w:eastAsia="zh-CN"/>
        </w:rPr>
        <w:t>has</w:t>
      </w:r>
      <w:r w:rsidR="002941DA">
        <w:rPr>
          <w:rFonts w:eastAsiaTheme="minorEastAsia"/>
          <w:lang w:val="en-US" w:eastAsia="zh-CN"/>
        </w:rPr>
        <w:t xml:space="preserve"> some impacts to TS 36.331</w:t>
      </w:r>
      <w:r w:rsidRPr="00F81D2B">
        <w:rPr>
          <w:rFonts w:eastAsiaTheme="minorEastAsia"/>
          <w:lang w:val="en-US" w:eastAsia="zh-CN"/>
        </w:rPr>
        <w:t xml:space="preserve">. Later, when the UE goes back to </w:t>
      </w:r>
      <w:r w:rsidR="002941DA">
        <w:rPr>
          <w:rFonts w:eastAsiaTheme="minorEastAsia"/>
          <w:lang w:val="en-US" w:eastAsia="zh-CN"/>
        </w:rPr>
        <w:t>LTE/5GC</w:t>
      </w:r>
      <w:r w:rsidRPr="00F81D2B">
        <w:rPr>
          <w:rFonts w:eastAsiaTheme="minorEastAsia"/>
          <w:lang w:val="en-US" w:eastAsia="zh-CN"/>
        </w:rPr>
        <w:t xml:space="preserve">, </w:t>
      </w:r>
      <w:r w:rsidR="002941DA">
        <w:rPr>
          <w:rFonts w:eastAsiaTheme="minorEastAsia"/>
          <w:lang w:val="en-US" w:eastAsia="zh-CN"/>
        </w:rPr>
        <w:t>the LTE/5GC can indicate the UE to continue the previous LTE QoE reporting</w:t>
      </w:r>
      <w:r w:rsidRPr="00F81D2B">
        <w:rPr>
          <w:rFonts w:eastAsiaTheme="minorEastAsia"/>
          <w:lang w:val="en-US" w:eastAsia="zh-CN"/>
        </w:rPr>
        <w:t>.</w:t>
      </w:r>
    </w:p>
    <w:p w14:paraId="5B27FB55" w14:textId="77777777" w:rsidR="00020E0C" w:rsidRDefault="00020E0C" w:rsidP="00047ABC">
      <w:pPr>
        <w:rPr>
          <w:rFonts w:eastAsiaTheme="minorEastAsia"/>
          <w:lang w:val="en-US" w:eastAsia="zh-CN"/>
        </w:rPr>
      </w:pPr>
    </w:p>
    <w:p w14:paraId="6FEED983" w14:textId="1BE43821" w:rsidR="00047ABC" w:rsidRPr="00DA5686" w:rsidRDefault="004F4400" w:rsidP="00047ABC">
      <w:pPr>
        <w:rPr>
          <w:rFonts w:eastAsiaTheme="minorEastAsia"/>
          <w:u w:val="single"/>
          <w:lang w:val="en-US" w:eastAsia="zh-CN"/>
        </w:rPr>
      </w:pPr>
      <w:r>
        <w:rPr>
          <w:rFonts w:eastAsiaTheme="minorEastAsia"/>
          <w:u w:val="single"/>
          <w:lang w:val="en-US" w:eastAsia="zh-CN"/>
        </w:rPr>
        <w:t>The solution for use case 2 is:</w:t>
      </w:r>
    </w:p>
    <w:p w14:paraId="055DB07E" w14:textId="2002EDEA" w:rsidR="00B5761E" w:rsidRDefault="00B5761E" w:rsidP="00B5761E">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 xml:space="preserve">hen the UE stays in </w:t>
      </w:r>
      <w:r>
        <w:rPr>
          <w:rFonts w:eastAsiaTheme="minorEastAsia"/>
          <w:lang w:val="en-US" w:eastAsia="zh-CN"/>
        </w:rPr>
        <w:t>LTE/5GC</w:t>
      </w:r>
      <w:r w:rsidRPr="00FB3ABE">
        <w:rPr>
          <w:rFonts w:eastAsiaTheme="minorEastAsia"/>
          <w:lang w:val="en-US" w:eastAsia="zh-CN"/>
        </w:rPr>
        <w:t>:</w:t>
      </w:r>
    </w:p>
    <w:p w14:paraId="764880E6" w14:textId="3C598A29" w:rsidR="00B5761E" w:rsidRPr="00FB3ABE" w:rsidRDefault="00B5761E" w:rsidP="00B5761E">
      <w:pPr>
        <w:pStyle w:val="ListParagraph"/>
        <w:numPr>
          <w:ilvl w:val="1"/>
          <w:numId w:val="24"/>
        </w:numPr>
        <w:ind w:firstLineChars="0"/>
        <w:rPr>
          <w:rFonts w:eastAsiaTheme="minorEastAsia"/>
          <w:lang w:val="en-US" w:eastAsia="zh-CN"/>
        </w:rPr>
      </w:pPr>
      <w:r>
        <w:rPr>
          <w:rFonts w:eastAsiaTheme="minorEastAsia"/>
          <w:lang w:val="en-US" w:eastAsia="zh-CN"/>
        </w:rPr>
        <w:t>LTE/5GC</w:t>
      </w:r>
      <w:r w:rsidRPr="00FB3ABE">
        <w:rPr>
          <w:rFonts w:eastAsiaTheme="minorEastAsia"/>
          <w:lang w:val="en-US" w:eastAsia="zh-CN"/>
        </w:rPr>
        <w:t xml:space="preserve"> configures QoE measurements to the UE, and then sends the pause indication to the UE</w:t>
      </w:r>
      <w:r>
        <w:rPr>
          <w:rFonts w:eastAsiaTheme="minorEastAsia"/>
          <w:lang w:val="en-US" w:eastAsia="zh-CN"/>
        </w:rPr>
        <w:t>. The indication can be included in inter-RAT HO command</w:t>
      </w:r>
      <w:r w:rsidR="00523F97">
        <w:rPr>
          <w:rFonts w:eastAsiaTheme="minorEastAsia"/>
          <w:lang w:val="en-US" w:eastAsia="zh-CN"/>
        </w:rPr>
        <w:t>.</w:t>
      </w:r>
    </w:p>
    <w:p w14:paraId="5686016C" w14:textId="71B29D34" w:rsidR="00B5761E" w:rsidRDefault="00B5761E" w:rsidP="00B5761E">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 xml:space="preserve">hen the UE goes to </w:t>
      </w:r>
      <w:r>
        <w:rPr>
          <w:rFonts w:eastAsiaTheme="minorEastAsia"/>
          <w:lang w:val="en-US" w:eastAsia="zh-CN"/>
        </w:rPr>
        <w:t>NR</w:t>
      </w:r>
      <w:r w:rsidRPr="00FB3ABE">
        <w:rPr>
          <w:rFonts w:eastAsiaTheme="minorEastAsia"/>
          <w:lang w:val="en-US" w:eastAsia="zh-CN"/>
        </w:rPr>
        <w:t>:</w:t>
      </w:r>
    </w:p>
    <w:p w14:paraId="6DF16E76" w14:textId="4EF4683B" w:rsidR="00B5761E" w:rsidRDefault="00B5761E" w:rsidP="00B5761E">
      <w:pPr>
        <w:pStyle w:val="ListParagraph"/>
        <w:numPr>
          <w:ilvl w:val="1"/>
          <w:numId w:val="24"/>
        </w:numPr>
        <w:ind w:firstLineChars="0"/>
        <w:rPr>
          <w:rFonts w:eastAsiaTheme="minorEastAsia"/>
          <w:lang w:val="en-US" w:eastAsia="zh-CN"/>
        </w:rPr>
      </w:pPr>
      <w:r>
        <w:rPr>
          <w:rFonts w:eastAsiaTheme="minorEastAsia"/>
          <w:lang w:val="en-US" w:eastAsia="zh-CN"/>
        </w:rPr>
        <w:t xml:space="preserve">The UE pauses </w:t>
      </w:r>
      <w:r w:rsidR="001D1382">
        <w:rPr>
          <w:rFonts w:eastAsiaTheme="minorEastAsia"/>
          <w:lang w:val="en-US" w:eastAsia="zh-CN"/>
        </w:rPr>
        <w:t xml:space="preserve">the LTE </w:t>
      </w:r>
      <w:r>
        <w:rPr>
          <w:rFonts w:eastAsiaTheme="minorEastAsia"/>
          <w:lang w:val="en-US" w:eastAsia="zh-CN"/>
        </w:rPr>
        <w:t>QoE measurements</w:t>
      </w:r>
      <w:r w:rsidR="00523F97">
        <w:rPr>
          <w:rFonts w:eastAsiaTheme="minorEastAsia"/>
          <w:lang w:val="en-US" w:eastAsia="zh-CN"/>
        </w:rPr>
        <w:t xml:space="preserve"> and stores the QoE configuration. </w:t>
      </w:r>
    </w:p>
    <w:p w14:paraId="114F6CFD" w14:textId="1B9CCEE3" w:rsidR="00DD4704" w:rsidRPr="00DD4704" w:rsidRDefault="00DD4704" w:rsidP="00DD4704">
      <w:pPr>
        <w:pStyle w:val="ListParagraph"/>
        <w:numPr>
          <w:ilvl w:val="1"/>
          <w:numId w:val="24"/>
        </w:numPr>
        <w:ind w:firstLineChars="0"/>
        <w:rPr>
          <w:rFonts w:eastAsiaTheme="minorEastAsia"/>
          <w:lang w:val="en-US" w:eastAsia="zh-CN"/>
        </w:rPr>
      </w:pPr>
      <w:r>
        <w:rPr>
          <w:rFonts w:eastAsiaTheme="minorEastAsia"/>
          <w:lang w:val="en-US" w:eastAsia="zh-CN"/>
        </w:rPr>
        <w:t>The source RAT needs to provide target with information about the QoE configuration stored and performed at the UE.</w:t>
      </w:r>
    </w:p>
    <w:p w14:paraId="6227AA17" w14:textId="68EDA228" w:rsidR="00B5761E" w:rsidRDefault="00B5761E" w:rsidP="00B5761E">
      <w:pPr>
        <w:pStyle w:val="ListParagraph"/>
        <w:numPr>
          <w:ilvl w:val="0"/>
          <w:numId w:val="24"/>
        </w:numPr>
        <w:ind w:firstLineChars="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the UE goes back to </w:t>
      </w:r>
      <w:r w:rsidR="00F66E67">
        <w:rPr>
          <w:rFonts w:eastAsiaTheme="minorEastAsia"/>
          <w:lang w:val="en-US" w:eastAsia="zh-CN"/>
        </w:rPr>
        <w:t>LTE/5GC</w:t>
      </w:r>
      <w:r>
        <w:rPr>
          <w:rFonts w:eastAsiaTheme="minorEastAsia"/>
          <w:lang w:val="en-US" w:eastAsia="zh-CN"/>
        </w:rPr>
        <w:t>:</w:t>
      </w:r>
    </w:p>
    <w:p w14:paraId="0F368871" w14:textId="74F2A47A" w:rsidR="00DD4704" w:rsidRPr="00FB3ABE" w:rsidRDefault="00DD4704" w:rsidP="00DD4704">
      <w:pPr>
        <w:pStyle w:val="ListParagraph"/>
        <w:numPr>
          <w:ilvl w:val="1"/>
          <w:numId w:val="24"/>
        </w:numPr>
        <w:ind w:firstLineChars="0"/>
        <w:rPr>
          <w:rFonts w:eastAsiaTheme="minorEastAsia"/>
          <w:lang w:val="en-US" w:eastAsia="zh-CN"/>
        </w:rPr>
      </w:pPr>
      <w:r>
        <w:rPr>
          <w:rFonts w:eastAsiaTheme="minorEastAsia"/>
          <w:lang w:val="en-US" w:eastAsia="zh-CN"/>
        </w:rPr>
        <w:t>The source RAT provides the information about the QoE configuration stored/ongoing at the UE, so that the target RAT can now fetch the reports.</w:t>
      </w:r>
    </w:p>
    <w:p w14:paraId="26B50CB3" w14:textId="69BB0AAE" w:rsidR="00B5761E" w:rsidRPr="00FB3ABE" w:rsidRDefault="00F66E67" w:rsidP="00B5761E">
      <w:pPr>
        <w:pStyle w:val="ListParagraph"/>
        <w:numPr>
          <w:ilvl w:val="1"/>
          <w:numId w:val="24"/>
        </w:numPr>
        <w:ind w:firstLineChars="0"/>
        <w:rPr>
          <w:rFonts w:eastAsiaTheme="minorEastAsia"/>
          <w:lang w:val="en-US" w:eastAsia="zh-CN"/>
        </w:rPr>
      </w:pPr>
      <w:r>
        <w:rPr>
          <w:rFonts w:eastAsiaTheme="minorEastAsia"/>
          <w:lang w:val="en-US" w:eastAsia="zh-CN"/>
        </w:rPr>
        <w:t>LTE/5GC</w:t>
      </w:r>
      <w:r w:rsidR="00B5761E">
        <w:rPr>
          <w:rFonts w:eastAsiaTheme="minorEastAsia"/>
          <w:lang w:val="en-US" w:eastAsia="zh-CN"/>
        </w:rPr>
        <w:t xml:space="preserve"> send</w:t>
      </w:r>
      <w:r w:rsidR="00DD4704">
        <w:rPr>
          <w:rFonts w:eastAsiaTheme="minorEastAsia"/>
          <w:lang w:val="en-US" w:eastAsia="zh-CN"/>
        </w:rPr>
        <w:t>s</w:t>
      </w:r>
      <w:r w:rsidR="00B5761E">
        <w:rPr>
          <w:rFonts w:eastAsiaTheme="minorEastAsia"/>
          <w:lang w:val="en-US" w:eastAsia="zh-CN"/>
        </w:rPr>
        <w:t xml:space="preserve"> the resume indication to the UE to continue QoE reporting</w:t>
      </w:r>
      <w:r w:rsidR="00DD4704">
        <w:rPr>
          <w:rFonts w:eastAsiaTheme="minorEastAsia"/>
          <w:lang w:val="en-US" w:eastAsia="zh-CN"/>
        </w:rPr>
        <w:t>.</w:t>
      </w:r>
    </w:p>
    <w:p w14:paraId="1E823109" w14:textId="77777777" w:rsidR="00047ABC" w:rsidRPr="00F81D2B" w:rsidRDefault="00047ABC" w:rsidP="00047ABC">
      <w:pPr>
        <w:rPr>
          <w:rFonts w:eastAsiaTheme="minorEastAsia"/>
          <w:lang w:val="en-US" w:eastAsia="zh-CN"/>
        </w:rPr>
      </w:pPr>
    </w:p>
    <w:p w14:paraId="039FE01E" w14:textId="77777777" w:rsidR="00047ABC" w:rsidRPr="00F81D2B" w:rsidRDefault="00047ABC" w:rsidP="00047ABC">
      <w:pPr>
        <w:rPr>
          <w:rFonts w:eastAsiaTheme="minorEastAsia"/>
          <w:lang w:val="en-US" w:eastAsia="zh-CN"/>
        </w:rPr>
      </w:pPr>
      <w:r w:rsidRPr="00F81D2B">
        <w:rPr>
          <w:rFonts w:eastAsiaTheme="minorEastAsia"/>
          <w:u w:val="single"/>
          <w:lang w:val="en-US" w:eastAsia="zh-CN"/>
        </w:rPr>
        <w:t>Possible spec</w:t>
      </w:r>
      <w:r>
        <w:rPr>
          <w:rFonts w:eastAsiaTheme="minorEastAsia"/>
          <w:u w:val="single"/>
          <w:lang w:val="en-US" w:eastAsia="zh-CN"/>
        </w:rPr>
        <w:t>ification</w:t>
      </w:r>
      <w:r w:rsidRPr="00F81D2B">
        <w:rPr>
          <w:rFonts w:eastAsiaTheme="minorEastAsia"/>
          <w:u w:val="single"/>
          <w:lang w:val="en-US" w:eastAsia="zh-CN"/>
        </w:rPr>
        <w:t xml:space="preserve"> impacts:</w:t>
      </w:r>
    </w:p>
    <w:p w14:paraId="27659B11" w14:textId="20AF107A" w:rsidR="00047ABC" w:rsidRDefault="00047ABC" w:rsidP="00047AB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TS 36.331, </w:t>
      </w:r>
      <w:r w:rsidR="009903D2">
        <w:rPr>
          <w:rFonts w:eastAsiaTheme="minorEastAsia"/>
          <w:lang w:val="en-US" w:eastAsia="zh-CN"/>
        </w:rPr>
        <w:t>pause/resume mechanism</w:t>
      </w:r>
      <w:r w:rsidR="00DD4704">
        <w:rPr>
          <w:rFonts w:eastAsiaTheme="minorEastAsia"/>
          <w:lang w:val="en-US" w:eastAsia="zh-CN"/>
        </w:rPr>
        <w:t xml:space="preserve"> needs to be introduced</w:t>
      </w:r>
      <w:r>
        <w:rPr>
          <w:rFonts w:eastAsiaTheme="minorEastAsia"/>
          <w:lang w:val="en-US" w:eastAsia="zh-CN"/>
        </w:rPr>
        <w:t>.</w:t>
      </w:r>
    </w:p>
    <w:p w14:paraId="7FFAAF8B" w14:textId="0C1BA29F" w:rsidR="00047ABC" w:rsidRDefault="00047ABC" w:rsidP="00047AB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TS 38.331, </w:t>
      </w:r>
      <w:r w:rsidR="009903D2">
        <w:rPr>
          <w:rFonts w:eastAsiaTheme="minorEastAsia"/>
          <w:lang w:val="en-US" w:eastAsia="zh-CN"/>
        </w:rPr>
        <w:t xml:space="preserve">there </w:t>
      </w:r>
      <w:r w:rsidR="0002715C">
        <w:rPr>
          <w:rFonts w:eastAsiaTheme="minorEastAsia"/>
          <w:lang w:val="en-US" w:eastAsia="zh-CN"/>
        </w:rPr>
        <w:t>are</w:t>
      </w:r>
      <w:r w:rsidR="009903D2">
        <w:rPr>
          <w:rFonts w:eastAsiaTheme="minorEastAsia"/>
          <w:lang w:val="en-US" w:eastAsia="zh-CN"/>
        </w:rPr>
        <w:t xml:space="preserve"> no impacts</w:t>
      </w:r>
      <w:r>
        <w:rPr>
          <w:rFonts w:eastAsiaTheme="minorEastAsia"/>
          <w:lang w:val="en-US" w:eastAsia="zh-CN"/>
        </w:rPr>
        <w:t>.</w:t>
      </w:r>
    </w:p>
    <w:p w14:paraId="4F2D5591" w14:textId="5B8B41AE" w:rsidR="00047ABC" w:rsidRDefault="00047ABC" w:rsidP="00047ABC">
      <w:pPr>
        <w:rPr>
          <w:rFonts w:eastAsiaTheme="minorEastAsia"/>
          <w:lang w:val="en-US" w:eastAsia="zh-CN"/>
        </w:rPr>
      </w:pPr>
      <w:r>
        <w:rPr>
          <w:rFonts w:eastAsiaTheme="minorEastAsia"/>
          <w:lang w:val="en-US" w:eastAsia="zh-CN"/>
        </w:rPr>
        <w:t>TS 38.300 may need some updates due to this new feature.</w:t>
      </w:r>
    </w:p>
    <w:p w14:paraId="086398E4" w14:textId="6FED0CC9" w:rsidR="009E031A" w:rsidRPr="00F81D2B" w:rsidRDefault="009E031A" w:rsidP="00047ABC">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T</w:t>
      </w:r>
      <w:r>
        <w:rPr>
          <w:rFonts w:eastAsiaTheme="minorEastAsia"/>
          <w:lang w:val="en-US" w:eastAsia="zh-CN"/>
        </w:rPr>
        <w:t>S 38.423,</w:t>
      </w:r>
      <w:r>
        <w:rPr>
          <w:rFonts w:eastAsiaTheme="minorEastAsia"/>
          <w:lang w:eastAsia="zh-CN"/>
        </w:rPr>
        <w:t xml:space="preserve"> whether existing QoE config in HANDOVER REQUEST procedure can cover LTE QoE config or not can be checked.</w:t>
      </w:r>
    </w:p>
    <w:p w14:paraId="693AD736" w14:textId="77777777" w:rsidR="00047ABC" w:rsidRPr="00047ABC" w:rsidRDefault="00047ABC" w:rsidP="00286613">
      <w:pPr>
        <w:rPr>
          <w:rFonts w:eastAsiaTheme="minorEastAsia"/>
          <w:lang w:val="en-US" w:eastAsia="zh-CN"/>
        </w:rPr>
      </w:pPr>
    </w:p>
    <w:p w14:paraId="109F5E95" w14:textId="58AD06D8" w:rsidR="004B786F" w:rsidRPr="005D738B" w:rsidRDefault="004B786F" w:rsidP="004B786F">
      <w:pPr>
        <w:pStyle w:val="Heading3"/>
        <w:rPr>
          <w:rFonts w:ascii="Times New Roman" w:hAnsi="Times New Roman"/>
        </w:rPr>
      </w:pPr>
      <w:r w:rsidRPr="004F564B">
        <w:rPr>
          <w:rFonts w:ascii="Times New Roman" w:hAnsi="Times New Roman"/>
        </w:rPr>
        <w:t>2.</w:t>
      </w:r>
      <w:r>
        <w:rPr>
          <w:rFonts w:ascii="Times New Roman" w:hAnsi="Times New Roman"/>
        </w:rPr>
        <w:t>2.3</w:t>
      </w:r>
      <w:r w:rsidRPr="004F564B">
        <w:rPr>
          <w:rFonts w:ascii="Times New Roman" w:hAnsi="Times New Roman"/>
        </w:rPr>
        <w:t xml:space="preserve">  </w:t>
      </w:r>
      <w:r>
        <w:rPr>
          <w:rFonts w:ascii="Times New Roman" w:hAnsi="Times New Roman"/>
        </w:rPr>
        <w:t>Analysis on use case 3</w:t>
      </w:r>
    </w:p>
    <w:p w14:paraId="0179E478" w14:textId="2B9647AB" w:rsidR="004B786F" w:rsidRPr="00F81D2B" w:rsidRDefault="004B786F" w:rsidP="004B786F">
      <w:pPr>
        <w:rPr>
          <w:rFonts w:eastAsiaTheme="minorEastAsia"/>
          <w:lang w:val="en-US" w:eastAsia="zh-CN"/>
        </w:rPr>
      </w:pPr>
      <w:r w:rsidRPr="00F81D2B">
        <w:rPr>
          <w:rFonts w:eastAsiaTheme="minorEastAsia"/>
          <w:u w:val="single"/>
          <w:lang w:val="en-US" w:eastAsia="zh-CN"/>
        </w:rPr>
        <w:t>Principle (NR-&gt;LTE/5GC):</w:t>
      </w:r>
    </w:p>
    <w:p w14:paraId="3C3E7223" w14:textId="675229FF" w:rsidR="004B786F" w:rsidRDefault="00D259A8" w:rsidP="004B786F">
      <w:pPr>
        <w:rPr>
          <w:rFonts w:eastAsiaTheme="minorEastAsia"/>
          <w:lang w:val="en-US" w:eastAsia="zh-CN"/>
        </w:rPr>
      </w:pPr>
      <w:r>
        <w:rPr>
          <w:rFonts w:eastAsiaTheme="minorEastAsia"/>
          <w:lang w:val="en-US" w:eastAsia="zh-CN"/>
        </w:rPr>
        <w:t>When the UE goes to LTE/5GC from NR, one previous QoE measurement can be activated in LTE/5GC (while others can be paused</w:t>
      </w:r>
      <w:r w:rsidR="0002715C">
        <w:rPr>
          <w:rFonts w:eastAsiaTheme="minorEastAsia"/>
          <w:lang w:val="en-US" w:eastAsia="zh-CN"/>
        </w:rPr>
        <w:t xml:space="preserve"> or released</w:t>
      </w:r>
      <w:r>
        <w:rPr>
          <w:rFonts w:eastAsiaTheme="minorEastAsia"/>
          <w:lang w:val="en-US" w:eastAsia="zh-CN"/>
        </w:rPr>
        <w:t xml:space="preserve">), and the QoE measurement </w:t>
      </w:r>
      <w:r w:rsidR="0002715C">
        <w:rPr>
          <w:rFonts w:eastAsiaTheme="minorEastAsia"/>
          <w:lang w:val="en-US" w:eastAsia="zh-CN"/>
        </w:rPr>
        <w:t xml:space="preserve">and reporting </w:t>
      </w:r>
      <w:r>
        <w:rPr>
          <w:rFonts w:eastAsiaTheme="minorEastAsia"/>
          <w:lang w:val="en-US" w:eastAsia="zh-CN"/>
        </w:rPr>
        <w:t>will continue in LTE/5GC</w:t>
      </w:r>
      <w:r w:rsidR="004B786F" w:rsidRPr="00F81D2B">
        <w:rPr>
          <w:rFonts w:eastAsiaTheme="minorEastAsia"/>
          <w:lang w:val="en-US" w:eastAsia="zh-CN"/>
        </w:rPr>
        <w:t>.</w:t>
      </w:r>
    </w:p>
    <w:p w14:paraId="5621FA92" w14:textId="77777777" w:rsidR="005D6C85" w:rsidRDefault="005D6C85" w:rsidP="004B786F">
      <w:pPr>
        <w:rPr>
          <w:rFonts w:eastAsiaTheme="minorEastAsia"/>
          <w:lang w:val="en-US" w:eastAsia="zh-CN"/>
        </w:rPr>
      </w:pPr>
    </w:p>
    <w:p w14:paraId="51FAD957" w14:textId="25CDFFA6" w:rsidR="004B786F" w:rsidRPr="00DA5686" w:rsidRDefault="006C1916" w:rsidP="004B786F">
      <w:pPr>
        <w:rPr>
          <w:rFonts w:eastAsiaTheme="minorEastAsia"/>
          <w:u w:val="single"/>
          <w:lang w:val="en-US" w:eastAsia="zh-CN"/>
        </w:rPr>
      </w:pPr>
      <w:r>
        <w:rPr>
          <w:rFonts w:eastAsiaTheme="minorEastAsia"/>
          <w:u w:val="single"/>
          <w:lang w:val="en-US" w:eastAsia="zh-CN"/>
        </w:rPr>
        <w:t>The solution for use case 3 is:</w:t>
      </w:r>
    </w:p>
    <w:p w14:paraId="1F70B646" w14:textId="77777777" w:rsidR="004B786F" w:rsidRDefault="004B786F" w:rsidP="004B786F">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hen the UE stays in NR:</w:t>
      </w:r>
    </w:p>
    <w:p w14:paraId="420D62D6" w14:textId="71B85786" w:rsidR="004B786F" w:rsidRPr="00FB3ABE" w:rsidRDefault="004B786F" w:rsidP="004B786F">
      <w:pPr>
        <w:pStyle w:val="ListParagraph"/>
        <w:numPr>
          <w:ilvl w:val="1"/>
          <w:numId w:val="24"/>
        </w:numPr>
        <w:ind w:firstLineChars="0"/>
        <w:rPr>
          <w:rFonts w:eastAsiaTheme="minorEastAsia"/>
          <w:lang w:val="en-US" w:eastAsia="zh-CN"/>
        </w:rPr>
      </w:pPr>
      <w:r w:rsidRPr="00FB3ABE">
        <w:rPr>
          <w:rFonts w:eastAsiaTheme="minorEastAsia"/>
          <w:lang w:val="en-US" w:eastAsia="zh-CN"/>
        </w:rPr>
        <w:t>NR configures QoE measurements to the UE</w:t>
      </w:r>
      <w:r w:rsidR="005A38E1">
        <w:rPr>
          <w:rFonts w:eastAsiaTheme="minorEastAsia"/>
          <w:lang w:val="en-US" w:eastAsia="zh-CN"/>
        </w:rPr>
        <w:t>. For example, app meas id 1 (streaming), app meas id 2 (streaming), app meas id (MTSI), app meas id (VR)</w:t>
      </w:r>
      <w:r w:rsidR="00C778A7">
        <w:rPr>
          <w:rFonts w:eastAsiaTheme="minorEastAsia"/>
          <w:lang w:val="en-US" w:eastAsia="zh-CN"/>
        </w:rPr>
        <w:t>.</w:t>
      </w:r>
    </w:p>
    <w:p w14:paraId="1695898E" w14:textId="77777777" w:rsidR="004B786F" w:rsidRDefault="004B786F" w:rsidP="004B786F">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hen the UE goes to LTE/5GC:</w:t>
      </w:r>
    </w:p>
    <w:p w14:paraId="3ACC23F3" w14:textId="2A0E5442" w:rsidR="003B60E2" w:rsidRDefault="00B564E2" w:rsidP="004B786F">
      <w:pPr>
        <w:pStyle w:val="ListParagraph"/>
        <w:numPr>
          <w:ilvl w:val="1"/>
          <w:numId w:val="24"/>
        </w:numPr>
        <w:ind w:firstLineChars="0"/>
        <w:rPr>
          <w:rFonts w:eastAsiaTheme="minorEastAsia"/>
          <w:lang w:val="en-US" w:eastAsia="zh-CN"/>
        </w:rPr>
      </w:pPr>
      <w:r>
        <w:rPr>
          <w:rFonts w:eastAsiaTheme="minorEastAsia"/>
          <w:lang w:val="en-US" w:eastAsia="zh-CN"/>
        </w:rPr>
        <w:t>For the HANDOVER REQUEST procedure</w:t>
      </w:r>
      <w:r w:rsidR="003B60E2">
        <w:rPr>
          <w:rFonts w:eastAsiaTheme="minorEastAsia"/>
          <w:lang w:val="en-US" w:eastAsia="zh-CN"/>
        </w:rPr>
        <w:t>, NR can send indications to LTE</w:t>
      </w:r>
      <w:r w:rsidR="00C003AD">
        <w:rPr>
          <w:rFonts w:eastAsiaTheme="minorEastAsia"/>
          <w:lang w:val="en-US" w:eastAsia="zh-CN"/>
        </w:rPr>
        <w:t>/5GC</w:t>
      </w:r>
      <w:r w:rsidR="003B60E2">
        <w:rPr>
          <w:rFonts w:eastAsiaTheme="minorEastAsia"/>
          <w:lang w:val="en-US" w:eastAsia="zh-CN"/>
        </w:rPr>
        <w:t>, and then LTE</w:t>
      </w:r>
      <w:r w:rsidR="00C003AD">
        <w:rPr>
          <w:rFonts w:eastAsiaTheme="minorEastAsia"/>
          <w:lang w:val="en-US" w:eastAsia="zh-CN"/>
        </w:rPr>
        <w:t>/5GC</w:t>
      </w:r>
      <w:r w:rsidR="003B60E2">
        <w:rPr>
          <w:rFonts w:eastAsiaTheme="minorEastAsia"/>
          <w:lang w:val="en-US" w:eastAsia="zh-CN"/>
        </w:rPr>
        <w:t xml:space="preserve"> can decide which of QoE measurements can be continued (only one QoE measurement)</w:t>
      </w:r>
      <w:r w:rsidR="00C003AD">
        <w:rPr>
          <w:rFonts w:eastAsiaTheme="minorEastAsia"/>
          <w:lang w:val="en-US" w:eastAsia="zh-CN"/>
        </w:rPr>
        <w:t xml:space="preserve"> and LTE/5GC can </w:t>
      </w:r>
      <w:r w:rsidR="00C003AD">
        <w:rPr>
          <w:rFonts w:eastAsiaTheme="minorEastAsia"/>
          <w:lang w:val="en-US" w:eastAsia="zh-CN"/>
        </w:rPr>
        <w:lastRenderedPageBreak/>
        <w:t xml:space="preserve">inform NR. For example, app meas id 1 </w:t>
      </w:r>
      <w:r w:rsidR="00F026A6">
        <w:rPr>
          <w:rFonts w:eastAsiaTheme="minorEastAsia"/>
          <w:lang w:val="en-US" w:eastAsia="zh-CN"/>
        </w:rPr>
        <w:t xml:space="preserve">can </w:t>
      </w:r>
      <w:r w:rsidR="00C003AD">
        <w:rPr>
          <w:rFonts w:eastAsiaTheme="minorEastAsia"/>
          <w:lang w:val="en-US" w:eastAsia="zh-CN"/>
        </w:rPr>
        <w:t>be continued after inter-RAT HO, and other app meas ids are paused</w:t>
      </w:r>
      <w:r w:rsidR="003B60E2">
        <w:rPr>
          <w:rFonts w:eastAsiaTheme="minorEastAsia"/>
          <w:lang w:val="en-US" w:eastAsia="zh-CN"/>
        </w:rPr>
        <w:t>.</w:t>
      </w:r>
      <w:r w:rsidR="008168F5">
        <w:rPr>
          <w:rFonts w:eastAsiaTheme="minorEastAsia"/>
          <w:lang w:val="en-US" w:eastAsia="zh-CN"/>
        </w:rPr>
        <w:t xml:space="preserve"> As an alternative, NR can also make a decision, e.g. based on QoE priorities, and then NR can indicate which QoE configuration should be kept by LTE</w:t>
      </w:r>
      <w:r w:rsidR="008168F5">
        <w:rPr>
          <w:rFonts w:eastAsiaTheme="minorEastAsia" w:hint="eastAsia"/>
          <w:lang w:val="en-US" w:eastAsia="zh-CN"/>
        </w:rPr>
        <w:t>/</w:t>
      </w:r>
      <w:r w:rsidR="008168F5">
        <w:rPr>
          <w:rFonts w:eastAsiaTheme="minorEastAsia"/>
          <w:lang w:val="en-US" w:eastAsia="zh-CN"/>
        </w:rPr>
        <w:t>5GC.</w:t>
      </w:r>
    </w:p>
    <w:p w14:paraId="1BD4832B" w14:textId="342CC59A" w:rsidR="003B16FE" w:rsidRDefault="00307192" w:rsidP="004B786F">
      <w:pPr>
        <w:pStyle w:val="ListParagraph"/>
        <w:numPr>
          <w:ilvl w:val="1"/>
          <w:numId w:val="24"/>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inter-RAT HO command, </w:t>
      </w:r>
      <w:r w:rsidR="003B16FE">
        <w:rPr>
          <w:rFonts w:eastAsiaTheme="minorEastAsia"/>
          <w:lang w:val="en-US" w:eastAsia="zh-CN"/>
        </w:rPr>
        <w:t>the network can</w:t>
      </w:r>
      <w:r>
        <w:rPr>
          <w:rFonts w:eastAsiaTheme="minorEastAsia"/>
          <w:lang w:val="en-US" w:eastAsia="zh-CN"/>
        </w:rPr>
        <w:t xml:space="preserve"> indicate the UE to continue one QoE measurement (e.g. app meas id 1)</w:t>
      </w:r>
      <w:r w:rsidR="00A20749">
        <w:rPr>
          <w:rFonts w:eastAsiaTheme="minorEastAsia"/>
          <w:lang w:val="en-US" w:eastAsia="zh-CN"/>
        </w:rPr>
        <w:t>.</w:t>
      </w:r>
    </w:p>
    <w:p w14:paraId="778C1E5A" w14:textId="0C4452E5" w:rsidR="002068B3" w:rsidRDefault="002068B3" w:rsidP="004B786F">
      <w:pPr>
        <w:pStyle w:val="ListParagraph"/>
        <w:numPr>
          <w:ilvl w:val="1"/>
          <w:numId w:val="24"/>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noted that the app meas id will be maintained in both UE and </w:t>
      </w:r>
      <w:r w:rsidR="00900843">
        <w:rPr>
          <w:rFonts w:eastAsiaTheme="minorEastAsia"/>
          <w:lang w:val="en-US" w:eastAsia="zh-CN"/>
        </w:rPr>
        <w:t xml:space="preserve">LTE/5GC </w:t>
      </w:r>
      <w:r>
        <w:rPr>
          <w:rFonts w:eastAsiaTheme="minorEastAsia"/>
          <w:lang w:val="en-US" w:eastAsia="zh-CN"/>
        </w:rPr>
        <w:t>sides, but it seems no need to add the id into LTE RRC signallings</w:t>
      </w:r>
      <w:r w:rsidR="00A20749">
        <w:rPr>
          <w:rFonts w:eastAsiaTheme="minorEastAsia"/>
          <w:lang w:val="en-US" w:eastAsia="zh-CN"/>
        </w:rPr>
        <w:t>.</w:t>
      </w:r>
    </w:p>
    <w:p w14:paraId="391BE86B" w14:textId="77777777" w:rsidR="004B786F" w:rsidRPr="00F81D2B" w:rsidRDefault="004B786F" w:rsidP="004B786F">
      <w:pPr>
        <w:rPr>
          <w:rFonts w:eastAsiaTheme="minorEastAsia"/>
          <w:lang w:val="en-US" w:eastAsia="zh-CN"/>
        </w:rPr>
      </w:pPr>
    </w:p>
    <w:p w14:paraId="7EB018CC" w14:textId="77777777" w:rsidR="004B786F" w:rsidRPr="00F81D2B" w:rsidRDefault="004B786F" w:rsidP="004B786F">
      <w:pPr>
        <w:rPr>
          <w:rFonts w:eastAsiaTheme="minorEastAsia"/>
          <w:lang w:val="en-US" w:eastAsia="zh-CN"/>
        </w:rPr>
      </w:pPr>
      <w:r w:rsidRPr="00F81D2B">
        <w:rPr>
          <w:rFonts w:eastAsiaTheme="minorEastAsia"/>
          <w:u w:val="single"/>
          <w:lang w:val="en-US" w:eastAsia="zh-CN"/>
        </w:rPr>
        <w:t>Possible spec</w:t>
      </w:r>
      <w:r>
        <w:rPr>
          <w:rFonts w:eastAsiaTheme="minorEastAsia"/>
          <w:u w:val="single"/>
          <w:lang w:val="en-US" w:eastAsia="zh-CN"/>
        </w:rPr>
        <w:t>ification</w:t>
      </w:r>
      <w:r w:rsidRPr="00F81D2B">
        <w:rPr>
          <w:rFonts w:eastAsiaTheme="minorEastAsia"/>
          <w:u w:val="single"/>
          <w:lang w:val="en-US" w:eastAsia="zh-CN"/>
        </w:rPr>
        <w:t xml:space="preserve"> impacts:</w:t>
      </w:r>
    </w:p>
    <w:p w14:paraId="44B458B3" w14:textId="02C32AF8" w:rsidR="004B786F" w:rsidRDefault="004B786F" w:rsidP="004B786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TS 36.331, there </w:t>
      </w:r>
      <w:r w:rsidR="00A20749">
        <w:rPr>
          <w:rFonts w:eastAsiaTheme="minorEastAsia"/>
          <w:lang w:val="en-US" w:eastAsia="zh-CN"/>
        </w:rPr>
        <w:t>will be some impacts related to configuration of the QoE measurements from NR.</w:t>
      </w:r>
    </w:p>
    <w:p w14:paraId="55BB97FA" w14:textId="037C5679" w:rsidR="004B786F" w:rsidRDefault="004B786F" w:rsidP="004B786F">
      <w:pPr>
        <w:rPr>
          <w:rFonts w:eastAsiaTheme="minorEastAsia"/>
          <w:lang w:val="en-US" w:eastAsia="zh-CN"/>
        </w:rPr>
      </w:pPr>
      <w:r>
        <w:rPr>
          <w:rFonts w:eastAsiaTheme="minorEastAsia" w:hint="eastAsia"/>
          <w:lang w:val="en-US" w:eastAsia="zh-CN"/>
        </w:rPr>
        <w:t>F</w:t>
      </w:r>
      <w:r>
        <w:rPr>
          <w:rFonts w:eastAsiaTheme="minorEastAsia"/>
          <w:lang w:val="en-US" w:eastAsia="zh-CN"/>
        </w:rPr>
        <w:t>or TS 38.331, there may be some impacts due to inter-RAT HO command.</w:t>
      </w:r>
    </w:p>
    <w:p w14:paraId="18C24091" w14:textId="0D69F48B" w:rsidR="004B786F" w:rsidRDefault="004B786F" w:rsidP="004B786F">
      <w:pPr>
        <w:rPr>
          <w:rFonts w:eastAsiaTheme="minorEastAsia"/>
          <w:lang w:val="en-US" w:eastAsia="zh-CN"/>
        </w:rPr>
      </w:pPr>
      <w:r>
        <w:rPr>
          <w:rFonts w:eastAsiaTheme="minorEastAsia"/>
          <w:lang w:val="en-US" w:eastAsia="zh-CN"/>
        </w:rPr>
        <w:t>TS 38.300 may need some updates due to this new feature.</w:t>
      </w:r>
    </w:p>
    <w:p w14:paraId="34D7271A" w14:textId="4EA10164" w:rsidR="00496381" w:rsidRPr="00F81D2B" w:rsidRDefault="00496381" w:rsidP="004B786F">
      <w:pPr>
        <w:rPr>
          <w:rFonts w:eastAsiaTheme="minorEastAsia"/>
          <w:lang w:val="en-US" w:eastAsia="zh-CN"/>
        </w:rPr>
      </w:pPr>
      <w:r>
        <w:rPr>
          <w:rFonts w:eastAsiaTheme="minorEastAsia"/>
          <w:lang w:val="en-US" w:eastAsia="zh-CN"/>
        </w:rPr>
        <w:t xml:space="preserve">For </w:t>
      </w:r>
      <w:r>
        <w:rPr>
          <w:rFonts w:eastAsiaTheme="minorEastAsia" w:hint="eastAsia"/>
          <w:lang w:val="en-US" w:eastAsia="zh-CN"/>
        </w:rPr>
        <w:t>T</w:t>
      </w:r>
      <w:r>
        <w:rPr>
          <w:rFonts w:eastAsiaTheme="minorEastAsia"/>
          <w:lang w:val="en-US" w:eastAsia="zh-CN"/>
        </w:rPr>
        <w:t>S 38.423,</w:t>
      </w:r>
      <w:r>
        <w:rPr>
          <w:rFonts w:eastAsiaTheme="minorEastAsia"/>
          <w:lang w:eastAsia="zh-CN"/>
        </w:rPr>
        <w:t xml:space="preserve"> </w:t>
      </w:r>
      <w:r w:rsidR="00DB0E68">
        <w:rPr>
          <w:rFonts w:eastAsiaTheme="minorEastAsia"/>
          <w:lang w:eastAsia="zh-CN"/>
        </w:rPr>
        <w:t xml:space="preserve">NR or </w:t>
      </w:r>
      <w:r w:rsidR="00424594">
        <w:rPr>
          <w:rFonts w:eastAsiaTheme="minorEastAsia"/>
          <w:lang w:eastAsia="zh-CN"/>
        </w:rPr>
        <w:t xml:space="preserve">LTE/5GC can decide which of QoE measurements can be continued and inform NR, which has impacts to Xn. In addition, </w:t>
      </w:r>
      <w:r>
        <w:rPr>
          <w:rFonts w:eastAsiaTheme="minorEastAsia"/>
          <w:lang w:eastAsia="zh-CN"/>
        </w:rPr>
        <w:t>whether existing QoE config in HANDOVER REQUEST procedure can cover LTE QoE config or not can be checked.</w:t>
      </w:r>
    </w:p>
    <w:p w14:paraId="4F4B889E" w14:textId="6368D6D6" w:rsidR="00D745F8" w:rsidRDefault="00D745F8" w:rsidP="00286613">
      <w:pPr>
        <w:rPr>
          <w:rFonts w:eastAsiaTheme="minorEastAsia"/>
          <w:lang w:val="en-US" w:eastAsia="zh-CN"/>
        </w:rPr>
      </w:pPr>
    </w:p>
    <w:p w14:paraId="42C2B968" w14:textId="18C7CBC8" w:rsidR="004B786F" w:rsidRPr="005D738B" w:rsidRDefault="004B786F" w:rsidP="004B786F">
      <w:pPr>
        <w:pStyle w:val="Heading3"/>
        <w:rPr>
          <w:rFonts w:ascii="Times New Roman" w:hAnsi="Times New Roman"/>
        </w:rPr>
      </w:pPr>
      <w:r w:rsidRPr="004F564B">
        <w:rPr>
          <w:rFonts w:ascii="Times New Roman" w:hAnsi="Times New Roman"/>
        </w:rPr>
        <w:t>2.</w:t>
      </w:r>
      <w:r>
        <w:rPr>
          <w:rFonts w:ascii="Times New Roman" w:hAnsi="Times New Roman"/>
        </w:rPr>
        <w:t>2.4</w:t>
      </w:r>
      <w:r w:rsidRPr="004F564B">
        <w:rPr>
          <w:rFonts w:ascii="Times New Roman" w:hAnsi="Times New Roman"/>
        </w:rPr>
        <w:t xml:space="preserve">  </w:t>
      </w:r>
      <w:r>
        <w:rPr>
          <w:rFonts w:ascii="Times New Roman" w:hAnsi="Times New Roman"/>
        </w:rPr>
        <w:t>Analysis on use case 4</w:t>
      </w:r>
    </w:p>
    <w:p w14:paraId="54236EC3" w14:textId="76779750" w:rsidR="006F0A55" w:rsidRPr="00F81D2B" w:rsidRDefault="006F0A55" w:rsidP="006F0A55">
      <w:pPr>
        <w:rPr>
          <w:rFonts w:eastAsiaTheme="minorEastAsia"/>
          <w:lang w:val="en-US" w:eastAsia="zh-CN"/>
        </w:rPr>
      </w:pPr>
      <w:r w:rsidRPr="00F81D2B">
        <w:rPr>
          <w:rFonts w:eastAsiaTheme="minorEastAsia"/>
          <w:u w:val="single"/>
          <w:lang w:val="en-US" w:eastAsia="zh-CN"/>
        </w:rPr>
        <w:t>Principle (</w:t>
      </w:r>
      <w:r>
        <w:rPr>
          <w:rFonts w:eastAsiaTheme="minorEastAsia"/>
          <w:u w:val="single"/>
          <w:lang w:val="en-US" w:eastAsia="zh-CN"/>
        </w:rPr>
        <w:t>LTE/5GC-&gt;NR</w:t>
      </w:r>
      <w:r w:rsidRPr="00F81D2B">
        <w:rPr>
          <w:rFonts w:eastAsiaTheme="minorEastAsia"/>
          <w:u w:val="single"/>
          <w:lang w:val="en-US" w:eastAsia="zh-CN"/>
        </w:rPr>
        <w:t>):</w:t>
      </w:r>
    </w:p>
    <w:p w14:paraId="3CEAB120" w14:textId="70969232" w:rsidR="008A6C9C" w:rsidRDefault="00775F8E" w:rsidP="00580931">
      <w:pPr>
        <w:rPr>
          <w:rFonts w:eastAsiaTheme="minorEastAsia"/>
          <w:lang w:val="en-US" w:eastAsia="zh-CN"/>
        </w:rPr>
      </w:pPr>
      <w:r>
        <w:rPr>
          <w:rFonts w:eastAsiaTheme="minorEastAsia"/>
          <w:lang w:val="en-US" w:eastAsia="zh-CN"/>
        </w:rPr>
        <w:t>When the UE goes to NR from LTE/5GC, the previous QoE measurement can be continued in NR</w:t>
      </w:r>
      <w:r w:rsidRPr="00F81D2B">
        <w:rPr>
          <w:rFonts w:eastAsiaTheme="minorEastAsia"/>
          <w:lang w:val="en-US" w:eastAsia="zh-CN"/>
        </w:rPr>
        <w:t>.</w:t>
      </w:r>
      <w:r>
        <w:rPr>
          <w:rFonts w:eastAsiaTheme="minorEastAsia"/>
          <w:lang w:val="en-US" w:eastAsia="zh-CN"/>
        </w:rPr>
        <w:t xml:space="preserve"> During the inter-RAT HO, the target RAT can also configure other QoE measurements to the UE.</w:t>
      </w:r>
    </w:p>
    <w:p w14:paraId="5B737C3A" w14:textId="77777777" w:rsidR="005D6C85" w:rsidRPr="00F81D2B" w:rsidRDefault="005D6C85" w:rsidP="00580931">
      <w:pPr>
        <w:rPr>
          <w:rFonts w:eastAsiaTheme="minorEastAsia"/>
          <w:lang w:val="en-US" w:eastAsia="zh-CN"/>
        </w:rPr>
      </w:pPr>
    </w:p>
    <w:p w14:paraId="3D5E0A5B" w14:textId="7A829BA0" w:rsidR="006F0A55" w:rsidRPr="00DA5686" w:rsidRDefault="006C1916" w:rsidP="006F0A55">
      <w:pPr>
        <w:rPr>
          <w:rFonts w:eastAsiaTheme="minorEastAsia"/>
          <w:u w:val="single"/>
          <w:lang w:val="en-US" w:eastAsia="zh-CN"/>
        </w:rPr>
      </w:pPr>
      <w:r>
        <w:rPr>
          <w:rFonts w:eastAsiaTheme="minorEastAsia"/>
          <w:u w:val="single"/>
          <w:lang w:val="en-US" w:eastAsia="zh-CN"/>
        </w:rPr>
        <w:t>The solution for use case 4 is:</w:t>
      </w:r>
    </w:p>
    <w:p w14:paraId="5BC00A37" w14:textId="2B1ABB1E" w:rsidR="006F0A55" w:rsidRDefault="006F0A55" w:rsidP="006F0A55">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 xml:space="preserve">hen the UE stays in </w:t>
      </w:r>
      <w:r w:rsidR="002307E6">
        <w:rPr>
          <w:rFonts w:eastAsiaTheme="minorEastAsia"/>
          <w:lang w:val="en-US" w:eastAsia="zh-CN"/>
        </w:rPr>
        <w:t>LTE/5GC</w:t>
      </w:r>
      <w:r w:rsidRPr="00FB3ABE">
        <w:rPr>
          <w:rFonts w:eastAsiaTheme="minorEastAsia"/>
          <w:lang w:val="en-US" w:eastAsia="zh-CN"/>
        </w:rPr>
        <w:t>:</w:t>
      </w:r>
    </w:p>
    <w:p w14:paraId="7154D2EB" w14:textId="75D76966" w:rsidR="006F0A55" w:rsidRPr="00FB3ABE" w:rsidRDefault="002307E6" w:rsidP="006F0A55">
      <w:pPr>
        <w:pStyle w:val="ListParagraph"/>
        <w:numPr>
          <w:ilvl w:val="1"/>
          <w:numId w:val="24"/>
        </w:numPr>
        <w:ind w:firstLineChars="0"/>
        <w:rPr>
          <w:rFonts w:eastAsiaTheme="minorEastAsia"/>
          <w:lang w:val="en-US" w:eastAsia="zh-CN"/>
        </w:rPr>
      </w:pPr>
      <w:r>
        <w:rPr>
          <w:rFonts w:eastAsiaTheme="minorEastAsia"/>
          <w:lang w:val="en-US" w:eastAsia="zh-CN"/>
        </w:rPr>
        <w:t>LTE/5GC</w:t>
      </w:r>
      <w:r w:rsidR="006F0A55" w:rsidRPr="00FB3ABE">
        <w:rPr>
          <w:rFonts w:eastAsiaTheme="minorEastAsia"/>
          <w:lang w:val="en-US" w:eastAsia="zh-CN"/>
        </w:rPr>
        <w:t xml:space="preserve"> configures QoE measurements to the UE</w:t>
      </w:r>
      <w:r w:rsidR="004E42CA">
        <w:rPr>
          <w:rFonts w:eastAsiaTheme="minorEastAsia"/>
          <w:lang w:val="en-US" w:eastAsia="zh-CN"/>
        </w:rPr>
        <w:t>.</w:t>
      </w:r>
    </w:p>
    <w:p w14:paraId="5E2C73A3" w14:textId="65F8A1B1" w:rsidR="006F0A55" w:rsidRDefault="006F0A55" w:rsidP="006F0A55">
      <w:pPr>
        <w:pStyle w:val="ListParagraph"/>
        <w:numPr>
          <w:ilvl w:val="0"/>
          <w:numId w:val="24"/>
        </w:numPr>
        <w:ind w:firstLineChars="0"/>
        <w:rPr>
          <w:rFonts w:eastAsiaTheme="minorEastAsia"/>
          <w:lang w:val="en-US" w:eastAsia="zh-CN"/>
        </w:rPr>
      </w:pPr>
      <w:r w:rsidRPr="00FB3ABE">
        <w:rPr>
          <w:rFonts w:eastAsiaTheme="minorEastAsia" w:hint="eastAsia"/>
          <w:lang w:val="en-US" w:eastAsia="zh-CN"/>
        </w:rPr>
        <w:t>W</w:t>
      </w:r>
      <w:r w:rsidRPr="00FB3ABE">
        <w:rPr>
          <w:rFonts w:eastAsiaTheme="minorEastAsia"/>
          <w:lang w:val="en-US" w:eastAsia="zh-CN"/>
        </w:rPr>
        <w:t xml:space="preserve">hen the UE goes to </w:t>
      </w:r>
      <w:r w:rsidR="002307E6">
        <w:rPr>
          <w:rFonts w:eastAsiaTheme="minorEastAsia"/>
          <w:lang w:val="en-US" w:eastAsia="zh-CN"/>
        </w:rPr>
        <w:t>NR, and an inter-RAT HO happens</w:t>
      </w:r>
      <w:r w:rsidRPr="00FB3ABE">
        <w:rPr>
          <w:rFonts w:eastAsiaTheme="minorEastAsia"/>
          <w:lang w:val="en-US" w:eastAsia="zh-CN"/>
        </w:rPr>
        <w:t>:</w:t>
      </w:r>
    </w:p>
    <w:p w14:paraId="67434DE3" w14:textId="63F351B5" w:rsidR="00AC2BA2" w:rsidRDefault="00AC2BA2" w:rsidP="006F0A55">
      <w:pPr>
        <w:pStyle w:val="ListParagraph"/>
        <w:numPr>
          <w:ilvl w:val="1"/>
          <w:numId w:val="24"/>
        </w:numPr>
        <w:ind w:firstLineChars="0"/>
        <w:rPr>
          <w:rFonts w:eastAsiaTheme="minorEastAsia"/>
          <w:lang w:val="en-US" w:eastAsia="zh-CN"/>
        </w:rPr>
      </w:pPr>
      <w:r>
        <w:rPr>
          <w:rFonts w:eastAsiaTheme="minorEastAsia"/>
          <w:lang w:val="en-US" w:eastAsia="zh-CN"/>
        </w:rPr>
        <w:t xml:space="preserve">For the HANDOVER REQUEST procedure, the source LTE/5GC needs to send the LTE QoE configuration to the target NR. In addition, the </w:t>
      </w:r>
      <w:r w:rsidRPr="00C37E66">
        <w:rPr>
          <w:rFonts w:eastAsiaTheme="minorEastAsia"/>
          <w:i/>
          <w:lang w:val="en-US" w:eastAsia="zh-CN"/>
        </w:rPr>
        <w:t>measConfigAppLayerId</w:t>
      </w:r>
      <w:r>
        <w:rPr>
          <w:rFonts w:eastAsiaTheme="minorEastAsia"/>
          <w:lang w:val="en-US" w:eastAsia="zh-CN"/>
        </w:rPr>
        <w:t xml:space="preserve"> IE may need to be added as part of LTE QoE configurations, so that the target NR can manage this QoE measurement.</w:t>
      </w:r>
      <w:r w:rsidR="00116E73">
        <w:rPr>
          <w:rFonts w:eastAsiaTheme="minorEastAsia"/>
          <w:lang w:val="en-US" w:eastAsia="zh-CN"/>
        </w:rPr>
        <w:t xml:space="preserve"> </w:t>
      </w:r>
      <w:r w:rsidR="00116E73" w:rsidRPr="00116E73">
        <w:rPr>
          <w:rFonts w:eastAsiaTheme="minorEastAsia"/>
          <w:lang w:val="en-US" w:eastAsia="zh-CN"/>
        </w:rPr>
        <w:t xml:space="preserve">For the HANDOVER REQUEST procedure, currently it has been defined that when there is a HO from LTE/5GC to gNB, the </w:t>
      </w:r>
      <w:r w:rsidR="00116E73" w:rsidRPr="00220B50">
        <w:rPr>
          <w:rFonts w:eastAsiaTheme="minorEastAsia"/>
          <w:i/>
          <w:lang w:val="en-US" w:eastAsia="zh-CN"/>
        </w:rPr>
        <w:t>HandoverPreparationInformation</w:t>
      </w:r>
      <w:r w:rsidR="00116E73" w:rsidRPr="00116E73">
        <w:rPr>
          <w:rFonts w:eastAsiaTheme="minorEastAsia"/>
          <w:lang w:val="en-US" w:eastAsia="zh-CN"/>
        </w:rPr>
        <w:t xml:space="preserve"> message defined in TS 38.331 is used. Inside the message, the </w:t>
      </w:r>
      <w:r w:rsidR="00116E73" w:rsidRPr="00375EB9">
        <w:rPr>
          <w:rFonts w:eastAsiaTheme="minorEastAsia"/>
          <w:i/>
          <w:lang w:val="en-US" w:eastAsia="zh-CN"/>
        </w:rPr>
        <w:t xml:space="preserve">QMC Configuration Information rrcReconfiguration </w:t>
      </w:r>
      <w:r w:rsidR="00116E73" w:rsidRPr="00116E73">
        <w:rPr>
          <w:rFonts w:eastAsiaTheme="minorEastAsia"/>
          <w:lang w:val="en-US" w:eastAsia="zh-CN"/>
        </w:rPr>
        <w:t>IE can include the previous NR QoE configuration (introduced for the purpose of NR QoE feature). It needs to be discussed whether the existing IE can cover LTE QoE configuration or not, and if no</w:t>
      </w:r>
      <w:r w:rsidR="00C64697">
        <w:rPr>
          <w:rFonts w:eastAsiaTheme="minorEastAsia"/>
          <w:lang w:val="en-US" w:eastAsia="zh-CN"/>
        </w:rPr>
        <w:t>t</w:t>
      </w:r>
      <w:r w:rsidR="00116E73" w:rsidRPr="00116E73">
        <w:rPr>
          <w:rFonts w:eastAsiaTheme="minorEastAsia"/>
          <w:lang w:val="en-US" w:eastAsia="zh-CN"/>
        </w:rPr>
        <w:t>, what enhancements will be needed</w:t>
      </w:r>
      <w:r w:rsidR="004E42CA">
        <w:rPr>
          <w:rFonts w:eastAsiaTheme="minorEastAsia"/>
          <w:lang w:val="en-US" w:eastAsia="zh-CN"/>
        </w:rPr>
        <w:t>.</w:t>
      </w:r>
    </w:p>
    <w:p w14:paraId="79B1A6FF" w14:textId="08927D13" w:rsidR="00AC2BA2" w:rsidRDefault="00AC2BA2" w:rsidP="006F0A55">
      <w:pPr>
        <w:pStyle w:val="ListParagraph"/>
        <w:numPr>
          <w:ilvl w:val="1"/>
          <w:numId w:val="24"/>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inter-RAT HO command, </w:t>
      </w:r>
      <w:r w:rsidR="00BD21C0">
        <w:rPr>
          <w:rFonts w:eastAsiaTheme="minorEastAsia"/>
          <w:lang w:val="en-US" w:eastAsia="zh-CN"/>
        </w:rPr>
        <w:t xml:space="preserve">the network can indicate the QoE configurations to the UE, e.g. the network can just indicate the previous LTE QoE measurements (including the </w:t>
      </w:r>
      <w:r w:rsidR="00BD21C0" w:rsidRPr="00C37E66">
        <w:rPr>
          <w:rFonts w:eastAsiaTheme="minorEastAsia"/>
          <w:i/>
          <w:lang w:val="en-US" w:eastAsia="zh-CN"/>
        </w:rPr>
        <w:t>measConfigAppLayerId</w:t>
      </w:r>
      <w:r w:rsidR="00BD21C0">
        <w:rPr>
          <w:rFonts w:eastAsiaTheme="minorEastAsia"/>
          <w:lang w:val="en-US" w:eastAsia="zh-CN"/>
        </w:rPr>
        <w:t xml:space="preserve"> IE), and optionally new QoE measurements</w:t>
      </w:r>
      <w:r w:rsidR="00B704FD">
        <w:rPr>
          <w:rFonts w:eastAsiaTheme="minorEastAsia"/>
          <w:lang w:val="en-US" w:eastAsia="zh-CN"/>
        </w:rPr>
        <w:t xml:space="preserve">. </w:t>
      </w:r>
      <w:r w:rsidR="00CE43E7">
        <w:rPr>
          <w:rFonts w:eastAsiaTheme="minorEastAsia"/>
          <w:lang w:val="en-US" w:eastAsia="zh-CN"/>
        </w:rPr>
        <w:t>For other functionalities like pause/resume, transmission of session start/stop, RAN visible QoE reporting, we think there is no need to introduce them into TS 36.331 due to extra complexities</w:t>
      </w:r>
      <w:r w:rsidR="004E42CA">
        <w:rPr>
          <w:rFonts w:eastAsiaTheme="minorEastAsia"/>
          <w:lang w:val="en-US" w:eastAsia="zh-CN"/>
        </w:rPr>
        <w:t>.</w:t>
      </w:r>
    </w:p>
    <w:p w14:paraId="55DC330A" w14:textId="6B0C9D5F" w:rsidR="003B154E" w:rsidRDefault="003B154E" w:rsidP="006F0A55">
      <w:pPr>
        <w:rPr>
          <w:rFonts w:eastAsiaTheme="minorEastAsia"/>
          <w:lang w:val="en-US" w:eastAsia="zh-CN"/>
        </w:rPr>
      </w:pPr>
    </w:p>
    <w:p w14:paraId="592B0768" w14:textId="5096CFA3" w:rsidR="00B16BB3" w:rsidRPr="00F81D2B" w:rsidRDefault="00B16BB3" w:rsidP="00B16BB3">
      <w:pPr>
        <w:rPr>
          <w:rFonts w:eastAsiaTheme="minorEastAsia"/>
          <w:lang w:val="en-US" w:eastAsia="zh-CN"/>
        </w:rPr>
      </w:pPr>
      <w:r w:rsidRPr="00F81D2B">
        <w:rPr>
          <w:rFonts w:eastAsiaTheme="minorEastAsia"/>
          <w:u w:val="single"/>
          <w:lang w:val="en-US" w:eastAsia="zh-CN"/>
        </w:rPr>
        <w:t>Possible spec</w:t>
      </w:r>
      <w:r w:rsidR="008813C2">
        <w:rPr>
          <w:rFonts w:eastAsiaTheme="minorEastAsia"/>
          <w:u w:val="single"/>
          <w:lang w:val="en-US" w:eastAsia="zh-CN"/>
        </w:rPr>
        <w:t>ification</w:t>
      </w:r>
      <w:r w:rsidRPr="00F81D2B">
        <w:rPr>
          <w:rFonts w:eastAsiaTheme="minorEastAsia"/>
          <w:u w:val="single"/>
          <w:lang w:val="en-US" w:eastAsia="zh-CN"/>
        </w:rPr>
        <w:t xml:space="preserve"> impacts:</w:t>
      </w:r>
    </w:p>
    <w:p w14:paraId="2B3ECD9F" w14:textId="7A92E0E1" w:rsidR="00C554B0" w:rsidRDefault="00C554B0" w:rsidP="00B16BB3">
      <w:pPr>
        <w:rPr>
          <w:rFonts w:eastAsiaTheme="minorEastAsia"/>
          <w:lang w:val="en-US" w:eastAsia="zh-CN"/>
        </w:rPr>
      </w:pPr>
      <w:r>
        <w:rPr>
          <w:rFonts w:eastAsiaTheme="minorEastAsia" w:hint="eastAsia"/>
          <w:lang w:val="en-US" w:eastAsia="zh-CN"/>
        </w:rPr>
        <w:t>F</w:t>
      </w:r>
      <w:r>
        <w:rPr>
          <w:rFonts w:eastAsiaTheme="minorEastAsia"/>
          <w:lang w:val="en-US" w:eastAsia="zh-CN"/>
        </w:rPr>
        <w:t>or TS 36.331, there may be some impacts due to inter-RAT HO command.</w:t>
      </w:r>
    </w:p>
    <w:p w14:paraId="6FCA0787" w14:textId="7753359B" w:rsidR="00C554B0" w:rsidRDefault="00C554B0" w:rsidP="00B16BB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TS 38.331, </w:t>
      </w:r>
      <w:r w:rsidR="00116E73">
        <w:rPr>
          <w:rFonts w:eastAsiaTheme="minorEastAsia"/>
          <w:lang w:val="en-US" w:eastAsia="zh-CN"/>
        </w:rPr>
        <w:t xml:space="preserve">there may be </w:t>
      </w:r>
      <w:r w:rsidR="009F0872">
        <w:rPr>
          <w:rFonts w:eastAsiaTheme="minorEastAsia"/>
          <w:lang w:val="en-US" w:eastAsia="zh-CN"/>
        </w:rPr>
        <w:t>some</w:t>
      </w:r>
      <w:r w:rsidR="00116E73">
        <w:rPr>
          <w:rFonts w:eastAsiaTheme="minorEastAsia"/>
          <w:lang w:val="en-US" w:eastAsia="zh-CN"/>
        </w:rPr>
        <w:t xml:space="preserve"> impacts</w:t>
      </w:r>
      <w:r w:rsidR="009F0872">
        <w:rPr>
          <w:rFonts w:eastAsiaTheme="minorEastAsia"/>
          <w:lang w:val="en-US" w:eastAsia="zh-CN"/>
        </w:rPr>
        <w:t xml:space="preserve"> related to ensuring continuation of QoE measurement from LTE when the UE moves to NR</w:t>
      </w:r>
      <w:r w:rsidR="00116E73">
        <w:rPr>
          <w:rFonts w:eastAsiaTheme="minorEastAsia"/>
          <w:lang w:val="en-US" w:eastAsia="zh-CN"/>
        </w:rPr>
        <w:t>.</w:t>
      </w:r>
    </w:p>
    <w:p w14:paraId="738D924F" w14:textId="753B0A8E" w:rsidR="00B0101A" w:rsidRDefault="0051265E" w:rsidP="00286613">
      <w:pPr>
        <w:rPr>
          <w:rFonts w:eastAsiaTheme="minorEastAsia"/>
          <w:lang w:val="en-US" w:eastAsia="zh-CN"/>
        </w:rPr>
      </w:pPr>
      <w:r>
        <w:rPr>
          <w:rFonts w:eastAsiaTheme="minorEastAsia"/>
          <w:lang w:val="en-US" w:eastAsia="zh-CN"/>
        </w:rPr>
        <w:lastRenderedPageBreak/>
        <w:t>TS 38.300 may need some updates due to this new feature.</w:t>
      </w:r>
    </w:p>
    <w:p w14:paraId="7510ECEF" w14:textId="255E76B3" w:rsidR="00496381" w:rsidRDefault="00496381" w:rsidP="00286613">
      <w:pPr>
        <w:rPr>
          <w:rFonts w:eastAsiaTheme="minorEastAsia"/>
          <w:lang w:eastAsia="zh-CN"/>
        </w:rPr>
      </w:pPr>
      <w:r>
        <w:rPr>
          <w:rFonts w:eastAsiaTheme="minorEastAsia"/>
          <w:lang w:val="en-US" w:eastAsia="zh-CN"/>
        </w:rPr>
        <w:t xml:space="preserve">For </w:t>
      </w:r>
      <w:r>
        <w:rPr>
          <w:rFonts w:eastAsiaTheme="minorEastAsia" w:hint="eastAsia"/>
          <w:lang w:val="en-US" w:eastAsia="zh-CN"/>
        </w:rPr>
        <w:t>T</w:t>
      </w:r>
      <w:r>
        <w:rPr>
          <w:rFonts w:eastAsiaTheme="minorEastAsia"/>
          <w:lang w:val="en-US" w:eastAsia="zh-CN"/>
        </w:rPr>
        <w:t>S 38.423,</w:t>
      </w:r>
      <w:r>
        <w:rPr>
          <w:rFonts w:eastAsiaTheme="minorEastAsia"/>
          <w:lang w:eastAsia="zh-CN"/>
        </w:rPr>
        <w:t xml:space="preserve"> whether existing QoE config in HANDOVER REQUEST procedure can cover LTE QoE config or not can be checked.</w:t>
      </w:r>
    </w:p>
    <w:p w14:paraId="5E3BA5DB" w14:textId="23BDC850" w:rsidR="00503D39" w:rsidRDefault="00503D39" w:rsidP="00286613">
      <w:pPr>
        <w:rPr>
          <w:rFonts w:eastAsiaTheme="minorEastAsia"/>
          <w:lang w:eastAsia="zh-CN"/>
        </w:rPr>
      </w:pPr>
    </w:p>
    <w:p w14:paraId="038724ED" w14:textId="698F5F32" w:rsidR="00BD5921" w:rsidRPr="005D738B" w:rsidRDefault="00BD5921" w:rsidP="00BD5921">
      <w:pPr>
        <w:pStyle w:val="Heading3"/>
        <w:rPr>
          <w:rFonts w:ascii="Times New Roman" w:hAnsi="Times New Roman"/>
        </w:rPr>
      </w:pPr>
      <w:r w:rsidRPr="004F564B">
        <w:rPr>
          <w:rFonts w:ascii="Times New Roman" w:hAnsi="Times New Roman"/>
        </w:rPr>
        <w:t>2.</w:t>
      </w:r>
      <w:r>
        <w:rPr>
          <w:rFonts w:ascii="Times New Roman" w:hAnsi="Times New Roman"/>
        </w:rPr>
        <w:t>2.5</w:t>
      </w:r>
      <w:r w:rsidRPr="004F564B">
        <w:rPr>
          <w:rFonts w:ascii="Times New Roman" w:hAnsi="Times New Roman"/>
        </w:rPr>
        <w:t xml:space="preserve">  </w:t>
      </w:r>
      <w:r>
        <w:rPr>
          <w:rFonts w:ascii="Times New Roman" w:hAnsi="Times New Roman"/>
        </w:rPr>
        <w:t>Summary</w:t>
      </w:r>
    </w:p>
    <w:p w14:paraId="6C959772" w14:textId="77777777" w:rsidR="0094578D" w:rsidRDefault="0094266C" w:rsidP="0094578D">
      <w:pPr>
        <w:rPr>
          <w:rFonts w:eastAsiaTheme="minorEastAsia"/>
          <w:lang w:eastAsia="zh-CN"/>
        </w:rPr>
      </w:pPr>
      <w:r>
        <w:rPr>
          <w:rFonts w:eastAsiaTheme="minorEastAsia"/>
          <w:lang w:eastAsia="zh-CN"/>
        </w:rPr>
        <w:t>The following table summarizes solutions for use case 1/2/3/4:</w:t>
      </w:r>
      <w:r w:rsidR="0094578D" w:rsidRPr="0094578D">
        <w:rPr>
          <w:rFonts w:eastAsiaTheme="minorEastAsia" w:hint="eastAsia"/>
          <w:lang w:eastAsia="zh-CN"/>
        </w:rPr>
        <w:t xml:space="preserve"> </w:t>
      </w:r>
    </w:p>
    <w:tbl>
      <w:tblPr>
        <w:tblStyle w:val="TableGrid"/>
        <w:tblW w:w="0" w:type="auto"/>
        <w:tblLook w:val="04A0" w:firstRow="1" w:lastRow="0" w:firstColumn="1" w:lastColumn="0" w:noHBand="0" w:noVBand="1"/>
      </w:tblPr>
      <w:tblGrid>
        <w:gridCol w:w="1311"/>
        <w:gridCol w:w="2481"/>
        <w:gridCol w:w="2963"/>
        <w:gridCol w:w="2874"/>
      </w:tblGrid>
      <w:tr w:rsidR="000221CF" w14:paraId="121F5F2E" w14:textId="77777777" w:rsidTr="000221CF">
        <w:tc>
          <w:tcPr>
            <w:tcW w:w="1311" w:type="dxa"/>
          </w:tcPr>
          <w:p w14:paraId="41DFD57E" w14:textId="403C5270" w:rsidR="000221CF" w:rsidRDefault="004071CC" w:rsidP="00570314">
            <w:pPr>
              <w:rPr>
                <w:rFonts w:eastAsiaTheme="minorEastAsia"/>
                <w:lang w:eastAsia="zh-CN"/>
              </w:rPr>
            </w:pPr>
            <w:r>
              <w:rPr>
                <w:rFonts w:eastAsiaTheme="minorEastAsia"/>
                <w:lang w:eastAsia="zh-CN"/>
              </w:rPr>
              <w:t>Use case</w:t>
            </w:r>
          </w:p>
        </w:tc>
        <w:tc>
          <w:tcPr>
            <w:tcW w:w="2481" w:type="dxa"/>
          </w:tcPr>
          <w:p w14:paraId="2D11119E" w14:textId="0B49D420" w:rsidR="000221CF" w:rsidRDefault="004071CC" w:rsidP="00570314">
            <w:pPr>
              <w:rPr>
                <w:rFonts w:eastAsiaTheme="minorEastAsia"/>
                <w:lang w:eastAsia="zh-CN"/>
              </w:rPr>
            </w:pPr>
            <w:r>
              <w:rPr>
                <w:rFonts w:eastAsiaTheme="minorEastAsia"/>
                <w:lang w:eastAsia="zh-CN"/>
              </w:rPr>
              <w:t>Solution p</w:t>
            </w:r>
            <w:r w:rsidR="000221CF">
              <w:rPr>
                <w:rFonts w:eastAsiaTheme="minorEastAsia"/>
                <w:lang w:eastAsia="zh-CN"/>
              </w:rPr>
              <w:t>rinciple</w:t>
            </w:r>
            <w:r w:rsidR="00954E91">
              <w:rPr>
                <w:rFonts w:eastAsiaTheme="minorEastAsia"/>
                <w:lang w:eastAsia="zh-CN"/>
              </w:rPr>
              <w:t>s</w:t>
            </w:r>
          </w:p>
        </w:tc>
        <w:tc>
          <w:tcPr>
            <w:tcW w:w="2963" w:type="dxa"/>
          </w:tcPr>
          <w:p w14:paraId="430E1DF6" w14:textId="18EF3D58" w:rsidR="000221CF" w:rsidRDefault="000221CF" w:rsidP="00570314">
            <w:pPr>
              <w:rPr>
                <w:rFonts w:eastAsiaTheme="minorEastAsia"/>
                <w:lang w:eastAsia="zh-CN"/>
              </w:rPr>
            </w:pPr>
            <w:r>
              <w:rPr>
                <w:rFonts w:eastAsiaTheme="minorEastAsia" w:hint="eastAsia"/>
                <w:lang w:eastAsia="zh-CN"/>
              </w:rPr>
              <w:t>R</w:t>
            </w:r>
            <w:r>
              <w:rPr>
                <w:rFonts w:eastAsiaTheme="minorEastAsia"/>
                <w:lang w:eastAsia="zh-CN"/>
              </w:rPr>
              <w:t>AN2 impacts</w:t>
            </w:r>
          </w:p>
        </w:tc>
        <w:tc>
          <w:tcPr>
            <w:tcW w:w="2874" w:type="dxa"/>
          </w:tcPr>
          <w:p w14:paraId="0FA04262" w14:textId="77777777" w:rsidR="000221CF" w:rsidRDefault="000221CF" w:rsidP="00570314">
            <w:pPr>
              <w:rPr>
                <w:rFonts w:eastAsiaTheme="minorEastAsia"/>
                <w:lang w:eastAsia="zh-CN"/>
              </w:rPr>
            </w:pPr>
            <w:r>
              <w:rPr>
                <w:rFonts w:eastAsiaTheme="minorEastAsia" w:hint="eastAsia"/>
                <w:lang w:eastAsia="zh-CN"/>
              </w:rPr>
              <w:t>R</w:t>
            </w:r>
            <w:r>
              <w:rPr>
                <w:rFonts w:eastAsiaTheme="minorEastAsia"/>
                <w:lang w:eastAsia="zh-CN"/>
              </w:rPr>
              <w:t>AN3 impacts</w:t>
            </w:r>
          </w:p>
        </w:tc>
      </w:tr>
      <w:tr w:rsidR="00D41DDF" w14:paraId="5079E65B" w14:textId="77777777" w:rsidTr="000221CF">
        <w:tc>
          <w:tcPr>
            <w:tcW w:w="1311" w:type="dxa"/>
          </w:tcPr>
          <w:p w14:paraId="4C3D5F6F" w14:textId="77777777" w:rsidR="00D41DDF" w:rsidRDefault="00D41DDF" w:rsidP="00D41DDF">
            <w:pPr>
              <w:rPr>
                <w:rFonts w:eastAsiaTheme="minorEastAsia"/>
                <w:lang w:eastAsia="zh-CN"/>
              </w:rPr>
            </w:pPr>
            <w:r>
              <w:rPr>
                <w:rFonts w:eastAsiaTheme="minorEastAsia" w:hint="eastAsia"/>
                <w:lang w:eastAsia="zh-CN"/>
              </w:rPr>
              <w:t>1</w:t>
            </w:r>
          </w:p>
          <w:p w14:paraId="58931651" w14:textId="69831185" w:rsidR="00D41DDF" w:rsidRDefault="00D41DDF" w:rsidP="00D41DDF">
            <w:pPr>
              <w:rPr>
                <w:rFonts w:eastAsiaTheme="minorEastAsia"/>
                <w:lang w:eastAsia="zh-CN"/>
              </w:rPr>
            </w:pPr>
            <w:r>
              <w:rPr>
                <w:rFonts w:eastAsiaTheme="minorEastAsia" w:hint="eastAsia"/>
                <w:lang w:eastAsia="zh-CN"/>
              </w:rPr>
              <w:t>(N</w:t>
            </w:r>
            <w:r>
              <w:rPr>
                <w:rFonts w:eastAsiaTheme="minorEastAsia"/>
                <w:lang w:eastAsia="zh-CN"/>
              </w:rPr>
              <w:t>R -&gt; LTE/5GC -&gt; NR)</w:t>
            </w:r>
          </w:p>
        </w:tc>
        <w:tc>
          <w:tcPr>
            <w:tcW w:w="2481" w:type="dxa"/>
          </w:tcPr>
          <w:p w14:paraId="0A7006D7" w14:textId="13A344AD" w:rsidR="00D41DDF" w:rsidRPr="00CD33EB" w:rsidRDefault="00D41DDF" w:rsidP="00D41DDF">
            <w:pPr>
              <w:rPr>
                <w:rFonts w:eastAsiaTheme="minorEastAsia"/>
                <w:lang w:val="en-US" w:eastAsia="zh-CN"/>
              </w:rPr>
            </w:pPr>
            <w:r w:rsidRPr="00F81D2B">
              <w:rPr>
                <w:rFonts w:eastAsiaTheme="minorEastAsia"/>
                <w:lang w:val="en-US" w:eastAsia="zh-CN"/>
              </w:rPr>
              <w:t xml:space="preserve">Source NR node sends RRC message to UE to pause the NR QoE. Later, when the UE goes back to NR, the </w:t>
            </w:r>
            <w:r>
              <w:rPr>
                <w:rFonts w:eastAsiaTheme="minorEastAsia"/>
                <w:lang w:val="en-US" w:eastAsia="zh-CN"/>
              </w:rPr>
              <w:t>NR</w:t>
            </w:r>
            <w:r w:rsidRPr="00F81D2B">
              <w:rPr>
                <w:rFonts w:eastAsiaTheme="minorEastAsia"/>
                <w:lang w:val="en-US" w:eastAsia="zh-CN"/>
              </w:rPr>
              <w:t xml:space="preserve"> can indicate </w:t>
            </w:r>
            <w:r>
              <w:rPr>
                <w:rFonts w:eastAsiaTheme="minorEastAsia"/>
                <w:lang w:val="en-US" w:eastAsia="zh-CN"/>
              </w:rPr>
              <w:t>the UE to continue the previous NR QoE reporting</w:t>
            </w:r>
            <w:r w:rsidRPr="00F81D2B">
              <w:rPr>
                <w:rFonts w:eastAsiaTheme="minorEastAsia"/>
                <w:lang w:val="en-US" w:eastAsia="zh-CN"/>
              </w:rPr>
              <w:t>.</w:t>
            </w:r>
          </w:p>
        </w:tc>
        <w:tc>
          <w:tcPr>
            <w:tcW w:w="2963" w:type="dxa"/>
          </w:tcPr>
          <w:p w14:paraId="0BFCA949" w14:textId="02DD9A2B" w:rsidR="00D41DDF" w:rsidRDefault="00D41DDF" w:rsidP="00D41DDF">
            <w:pPr>
              <w:rPr>
                <w:rFonts w:eastAsiaTheme="minorEastAsia"/>
                <w:lang w:eastAsia="zh-CN"/>
              </w:rPr>
            </w:pPr>
            <w:r w:rsidRPr="00CB75BF">
              <w:rPr>
                <w:rFonts w:eastAsiaTheme="minorEastAsia"/>
                <w:b/>
                <w:lang w:eastAsia="zh-CN"/>
              </w:rPr>
              <w:t xml:space="preserve">TS </w:t>
            </w:r>
            <w:r w:rsidRPr="00CB75BF">
              <w:rPr>
                <w:rFonts w:eastAsiaTheme="minorEastAsia" w:hint="eastAsia"/>
                <w:b/>
                <w:lang w:eastAsia="zh-CN"/>
              </w:rPr>
              <w:t>3</w:t>
            </w:r>
            <w:r w:rsidRPr="00CB75BF">
              <w:rPr>
                <w:rFonts w:eastAsiaTheme="minorEastAsia"/>
                <w:b/>
                <w:lang w:eastAsia="zh-CN"/>
              </w:rPr>
              <w:t>6.331:</w:t>
            </w:r>
            <w:r>
              <w:rPr>
                <w:rFonts w:eastAsiaTheme="minorEastAsia"/>
                <w:lang w:eastAsia="zh-CN"/>
              </w:rPr>
              <w:t xml:space="preserve"> no impacts</w:t>
            </w:r>
          </w:p>
          <w:p w14:paraId="67805B37" w14:textId="0478D15C" w:rsidR="00D41DDF" w:rsidRDefault="00D41DDF" w:rsidP="00D41DDF">
            <w:pPr>
              <w:rPr>
                <w:rFonts w:eastAsiaTheme="minorEastAsia"/>
                <w:lang w:eastAsia="zh-CN"/>
              </w:rPr>
            </w:pPr>
            <w:r w:rsidRPr="00CB75BF">
              <w:rPr>
                <w:rFonts w:eastAsiaTheme="minorEastAsia"/>
                <w:b/>
                <w:lang w:eastAsia="zh-CN"/>
              </w:rPr>
              <w:t xml:space="preserve">TS </w:t>
            </w:r>
            <w:r w:rsidRPr="00CB75BF">
              <w:rPr>
                <w:rFonts w:eastAsiaTheme="minorEastAsia" w:hint="eastAsia"/>
                <w:b/>
                <w:lang w:eastAsia="zh-CN"/>
              </w:rPr>
              <w:t>3</w:t>
            </w:r>
            <w:r w:rsidRPr="00CB75BF">
              <w:rPr>
                <w:rFonts w:eastAsiaTheme="minorEastAsia"/>
                <w:b/>
                <w:lang w:eastAsia="zh-CN"/>
              </w:rPr>
              <w:t>8.331:</w:t>
            </w:r>
            <w:r>
              <w:rPr>
                <w:rFonts w:eastAsiaTheme="minorEastAsia"/>
                <w:lang w:eastAsia="zh-CN"/>
              </w:rPr>
              <w:t xml:space="preserve"> impacts to inter-RAT HO command and QoE configurations storing</w:t>
            </w:r>
          </w:p>
          <w:p w14:paraId="1DCBFA85" w14:textId="04B841AD" w:rsidR="00D41DDF" w:rsidRDefault="00D41DDF" w:rsidP="00D41DDF">
            <w:pPr>
              <w:rPr>
                <w:rFonts w:eastAsiaTheme="minorEastAsia"/>
                <w:lang w:eastAsia="zh-CN"/>
              </w:rPr>
            </w:pPr>
            <w:r w:rsidRPr="00CB75BF">
              <w:rPr>
                <w:rFonts w:eastAsiaTheme="minorEastAsia"/>
                <w:b/>
                <w:lang w:eastAsia="zh-CN"/>
              </w:rPr>
              <w:t xml:space="preserve">TS </w:t>
            </w:r>
            <w:r w:rsidRPr="00CB75BF">
              <w:rPr>
                <w:rFonts w:eastAsiaTheme="minorEastAsia" w:hint="eastAsia"/>
                <w:b/>
                <w:lang w:eastAsia="zh-CN"/>
              </w:rPr>
              <w:t>3</w:t>
            </w:r>
            <w:r w:rsidRPr="00CB75BF">
              <w:rPr>
                <w:rFonts w:eastAsiaTheme="minorEastAsia"/>
                <w:b/>
                <w:lang w:eastAsia="zh-CN"/>
              </w:rPr>
              <w:t>8.300:</w:t>
            </w:r>
            <w:r>
              <w:rPr>
                <w:rFonts w:eastAsiaTheme="minorEastAsia"/>
                <w:lang w:eastAsia="zh-CN"/>
              </w:rPr>
              <w:t xml:space="preserve"> stage-2 description</w:t>
            </w:r>
          </w:p>
        </w:tc>
        <w:tc>
          <w:tcPr>
            <w:tcW w:w="2874" w:type="dxa"/>
          </w:tcPr>
          <w:p w14:paraId="355672AB" w14:textId="040C3317" w:rsidR="00D41DDF" w:rsidRDefault="00D41DDF" w:rsidP="00D41DDF">
            <w:pPr>
              <w:rPr>
                <w:rFonts w:eastAsiaTheme="minorEastAsia"/>
                <w:lang w:eastAsia="zh-CN"/>
              </w:rPr>
            </w:pPr>
            <w:r w:rsidRPr="00CB75BF">
              <w:rPr>
                <w:rFonts w:eastAsiaTheme="minorEastAsia"/>
                <w:b/>
                <w:lang w:eastAsia="zh-CN"/>
              </w:rPr>
              <w:t xml:space="preserve">TS </w:t>
            </w:r>
            <w:r w:rsidRPr="00CB75BF">
              <w:rPr>
                <w:rFonts w:eastAsiaTheme="minorEastAsia" w:hint="eastAsia"/>
                <w:b/>
                <w:lang w:eastAsia="zh-CN"/>
              </w:rPr>
              <w:t>3</w:t>
            </w:r>
            <w:r w:rsidRPr="00CB75BF">
              <w:rPr>
                <w:rFonts w:eastAsiaTheme="minorEastAsia"/>
                <w:b/>
                <w:lang w:eastAsia="zh-CN"/>
              </w:rPr>
              <w:t>8.423:</w:t>
            </w:r>
            <w:r>
              <w:rPr>
                <w:rFonts w:eastAsiaTheme="minorEastAsia"/>
                <w:lang w:eastAsia="zh-CN"/>
              </w:rPr>
              <w:t xml:space="preserve"> check whether existing QoE config in HANDOVER REQUEST procedure can cover LTE QoE config or not</w:t>
            </w:r>
          </w:p>
        </w:tc>
      </w:tr>
      <w:tr w:rsidR="00D41DDF" w14:paraId="3C6D3036" w14:textId="77777777" w:rsidTr="000221CF">
        <w:tc>
          <w:tcPr>
            <w:tcW w:w="1311" w:type="dxa"/>
          </w:tcPr>
          <w:p w14:paraId="1FCA3E11" w14:textId="77777777" w:rsidR="00D41DDF" w:rsidRDefault="00D41DDF" w:rsidP="00D41DDF">
            <w:pPr>
              <w:rPr>
                <w:rFonts w:eastAsiaTheme="minorEastAsia"/>
                <w:lang w:eastAsia="zh-CN"/>
              </w:rPr>
            </w:pPr>
            <w:r>
              <w:rPr>
                <w:rFonts w:eastAsiaTheme="minorEastAsia" w:hint="eastAsia"/>
                <w:lang w:eastAsia="zh-CN"/>
              </w:rPr>
              <w:t>2</w:t>
            </w:r>
          </w:p>
          <w:p w14:paraId="6F8721E6" w14:textId="2CBBC91A" w:rsidR="00D41DDF" w:rsidRDefault="00D41DDF" w:rsidP="00D41DDF">
            <w:pPr>
              <w:rPr>
                <w:rFonts w:eastAsiaTheme="minorEastAsia"/>
                <w:lang w:eastAsia="zh-CN"/>
              </w:rPr>
            </w:pPr>
            <w:r>
              <w:rPr>
                <w:rFonts w:eastAsiaTheme="minorEastAsia" w:hint="eastAsia"/>
                <w:lang w:eastAsia="zh-CN"/>
              </w:rPr>
              <w:t>(L</w:t>
            </w:r>
            <w:r>
              <w:rPr>
                <w:rFonts w:eastAsiaTheme="minorEastAsia"/>
                <w:lang w:eastAsia="zh-CN"/>
              </w:rPr>
              <w:t>TE/5GC -&gt; NR -&gt; LTE/5GC)</w:t>
            </w:r>
          </w:p>
        </w:tc>
        <w:tc>
          <w:tcPr>
            <w:tcW w:w="2481" w:type="dxa"/>
          </w:tcPr>
          <w:p w14:paraId="07DB793A" w14:textId="77446641" w:rsidR="00D41DDF" w:rsidRPr="00CD33EB" w:rsidRDefault="00D41DDF" w:rsidP="00D41DDF">
            <w:pPr>
              <w:rPr>
                <w:rFonts w:eastAsiaTheme="minorEastAsia"/>
                <w:lang w:val="en-US" w:eastAsia="zh-CN"/>
              </w:rPr>
            </w:pPr>
            <w:r w:rsidRPr="00F81D2B">
              <w:rPr>
                <w:rFonts w:eastAsiaTheme="minorEastAsia"/>
                <w:lang w:val="en-US" w:eastAsia="zh-CN"/>
              </w:rPr>
              <w:t xml:space="preserve">Source </w:t>
            </w:r>
            <w:r>
              <w:rPr>
                <w:rFonts w:eastAsiaTheme="minorEastAsia"/>
                <w:lang w:val="en-US" w:eastAsia="zh-CN"/>
              </w:rPr>
              <w:t>LTE/5GC</w:t>
            </w:r>
            <w:r w:rsidRPr="00F81D2B">
              <w:rPr>
                <w:rFonts w:eastAsiaTheme="minorEastAsia"/>
                <w:lang w:val="en-US" w:eastAsia="zh-CN"/>
              </w:rPr>
              <w:t xml:space="preserve"> node sends RRC message to UE to pause the </w:t>
            </w:r>
            <w:r>
              <w:rPr>
                <w:rFonts w:eastAsiaTheme="minorEastAsia"/>
                <w:lang w:val="en-US" w:eastAsia="zh-CN"/>
              </w:rPr>
              <w:t>LTE</w:t>
            </w:r>
            <w:r w:rsidRPr="00F81D2B">
              <w:rPr>
                <w:rFonts w:eastAsiaTheme="minorEastAsia"/>
                <w:lang w:val="en-US" w:eastAsia="zh-CN"/>
              </w:rPr>
              <w:t xml:space="preserve"> QoE</w:t>
            </w:r>
            <w:r>
              <w:rPr>
                <w:rFonts w:eastAsiaTheme="minorEastAsia"/>
                <w:lang w:val="en-US" w:eastAsia="zh-CN"/>
              </w:rPr>
              <w:t>, which has some impacts to TS 36.331</w:t>
            </w:r>
            <w:r w:rsidRPr="00F81D2B">
              <w:rPr>
                <w:rFonts w:eastAsiaTheme="minorEastAsia"/>
                <w:lang w:val="en-US" w:eastAsia="zh-CN"/>
              </w:rPr>
              <w:t xml:space="preserve">. Later, when the UE goes back to </w:t>
            </w:r>
            <w:r>
              <w:rPr>
                <w:rFonts w:eastAsiaTheme="minorEastAsia"/>
                <w:lang w:val="en-US" w:eastAsia="zh-CN"/>
              </w:rPr>
              <w:t>LTE/5GC</w:t>
            </w:r>
            <w:r w:rsidRPr="00F81D2B">
              <w:rPr>
                <w:rFonts w:eastAsiaTheme="minorEastAsia"/>
                <w:lang w:val="en-US" w:eastAsia="zh-CN"/>
              </w:rPr>
              <w:t xml:space="preserve">, </w:t>
            </w:r>
            <w:r>
              <w:rPr>
                <w:rFonts w:eastAsiaTheme="minorEastAsia"/>
                <w:lang w:val="en-US" w:eastAsia="zh-CN"/>
              </w:rPr>
              <w:t>the LTE/5GC can indicate the UE to continue the previous LTE QoE reporting</w:t>
            </w:r>
            <w:r w:rsidRPr="00F81D2B">
              <w:rPr>
                <w:rFonts w:eastAsiaTheme="minorEastAsia"/>
                <w:lang w:val="en-US" w:eastAsia="zh-CN"/>
              </w:rPr>
              <w:t>.</w:t>
            </w:r>
          </w:p>
        </w:tc>
        <w:tc>
          <w:tcPr>
            <w:tcW w:w="2963" w:type="dxa"/>
          </w:tcPr>
          <w:p w14:paraId="2D72B0DF" w14:textId="06C327D3" w:rsidR="00D41DDF" w:rsidRDefault="00D41DDF" w:rsidP="00D41DDF">
            <w:pPr>
              <w:rPr>
                <w:rFonts w:eastAsiaTheme="minorEastAsia"/>
                <w:lang w:eastAsia="zh-CN"/>
              </w:rPr>
            </w:pPr>
            <w:r w:rsidRPr="000A5C0A">
              <w:rPr>
                <w:rFonts w:eastAsiaTheme="minorEastAsia"/>
                <w:b/>
                <w:lang w:eastAsia="zh-CN"/>
              </w:rPr>
              <w:t xml:space="preserve">TS </w:t>
            </w:r>
            <w:r w:rsidRPr="000A5C0A">
              <w:rPr>
                <w:rFonts w:eastAsiaTheme="minorEastAsia" w:hint="eastAsia"/>
                <w:b/>
                <w:lang w:eastAsia="zh-CN"/>
              </w:rPr>
              <w:t>3</w:t>
            </w:r>
            <w:r w:rsidRPr="000A5C0A">
              <w:rPr>
                <w:rFonts w:eastAsiaTheme="minorEastAsia"/>
                <w:b/>
                <w:lang w:eastAsia="zh-CN"/>
              </w:rPr>
              <w:t>6.331:</w:t>
            </w:r>
            <w:r>
              <w:rPr>
                <w:rFonts w:eastAsiaTheme="minorEastAsia"/>
                <w:lang w:eastAsia="zh-CN"/>
              </w:rPr>
              <w:t xml:space="preserve"> impacts due to the introduction of pause/resume mechanism</w:t>
            </w:r>
          </w:p>
          <w:p w14:paraId="5C25C951" w14:textId="345DCFF4" w:rsidR="00D41DDF" w:rsidRDefault="00D41DDF" w:rsidP="00D41DDF">
            <w:pPr>
              <w:rPr>
                <w:rFonts w:eastAsiaTheme="minorEastAsia"/>
                <w:lang w:eastAsia="zh-CN"/>
              </w:rPr>
            </w:pPr>
            <w:r w:rsidRPr="00AD53AA">
              <w:rPr>
                <w:rFonts w:eastAsiaTheme="minorEastAsia"/>
                <w:b/>
                <w:lang w:eastAsia="zh-CN"/>
              </w:rPr>
              <w:t xml:space="preserve">TS </w:t>
            </w:r>
            <w:r w:rsidRPr="00AD53AA">
              <w:rPr>
                <w:rFonts w:eastAsiaTheme="minorEastAsia" w:hint="eastAsia"/>
                <w:b/>
                <w:lang w:eastAsia="zh-CN"/>
              </w:rPr>
              <w:t>3</w:t>
            </w:r>
            <w:r w:rsidRPr="00AD53AA">
              <w:rPr>
                <w:rFonts w:eastAsiaTheme="minorEastAsia"/>
                <w:b/>
                <w:lang w:eastAsia="zh-CN"/>
              </w:rPr>
              <w:t>8.331:</w:t>
            </w:r>
            <w:r>
              <w:rPr>
                <w:rFonts w:eastAsiaTheme="minorEastAsia"/>
                <w:lang w:eastAsia="zh-CN"/>
              </w:rPr>
              <w:t xml:space="preserve"> no impacts</w:t>
            </w:r>
          </w:p>
          <w:p w14:paraId="2E2C6386" w14:textId="34250630" w:rsidR="00D41DDF" w:rsidRDefault="00D41DDF" w:rsidP="00D41DDF">
            <w:pPr>
              <w:rPr>
                <w:rFonts w:eastAsiaTheme="minorEastAsia"/>
                <w:lang w:eastAsia="zh-CN"/>
              </w:rPr>
            </w:pPr>
            <w:r w:rsidRPr="00AD53AA">
              <w:rPr>
                <w:rFonts w:eastAsiaTheme="minorEastAsia"/>
                <w:b/>
                <w:lang w:eastAsia="zh-CN"/>
              </w:rPr>
              <w:t xml:space="preserve">TS </w:t>
            </w:r>
            <w:r w:rsidRPr="00AD53AA">
              <w:rPr>
                <w:rFonts w:eastAsiaTheme="minorEastAsia" w:hint="eastAsia"/>
                <w:b/>
                <w:lang w:eastAsia="zh-CN"/>
              </w:rPr>
              <w:t>3</w:t>
            </w:r>
            <w:r w:rsidRPr="00AD53AA">
              <w:rPr>
                <w:rFonts w:eastAsiaTheme="minorEastAsia"/>
                <w:b/>
                <w:lang w:eastAsia="zh-CN"/>
              </w:rPr>
              <w:t>8.300:</w:t>
            </w:r>
            <w:r>
              <w:rPr>
                <w:rFonts w:eastAsiaTheme="minorEastAsia"/>
                <w:lang w:eastAsia="zh-CN"/>
              </w:rPr>
              <w:t xml:space="preserve"> stage-2 description</w:t>
            </w:r>
          </w:p>
        </w:tc>
        <w:tc>
          <w:tcPr>
            <w:tcW w:w="2874" w:type="dxa"/>
          </w:tcPr>
          <w:p w14:paraId="77F2E5F7" w14:textId="0F5B5671" w:rsidR="00D41DDF" w:rsidRDefault="00D41DDF" w:rsidP="00D41DDF">
            <w:pPr>
              <w:rPr>
                <w:rFonts w:eastAsiaTheme="minorEastAsia"/>
                <w:lang w:eastAsia="zh-CN"/>
              </w:rPr>
            </w:pPr>
            <w:r>
              <w:rPr>
                <w:rFonts w:eastAsiaTheme="minorEastAsia" w:hint="eastAsia"/>
                <w:lang w:eastAsia="zh-CN"/>
              </w:rPr>
              <w:t>T</w:t>
            </w:r>
            <w:r>
              <w:rPr>
                <w:rFonts w:eastAsiaTheme="minorEastAsia"/>
                <w:lang w:eastAsia="zh-CN"/>
              </w:rPr>
              <w:t>he same as for use case 1</w:t>
            </w:r>
          </w:p>
        </w:tc>
      </w:tr>
      <w:tr w:rsidR="00D41DDF" w14:paraId="4193AEA6" w14:textId="77777777" w:rsidTr="000221CF">
        <w:tc>
          <w:tcPr>
            <w:tcW w:w="1311" w:type="dxa"/>
          </w:tcPr>
          <w:p w14:paraId="216F0EF8" w14:textId="77777777" w:rsidR="00D41DDF" w:rsidRDefault="00D41DDF" w:rsidP="00D41DDF">
            <w:pPr>
              <w:rPr>
                <w:rFonts w:eastAsiaTheme="minorEastAsia"/>
                <w:lang w:eastAsia="zh-CN"/>
              </w:rPr>
            </w:pPr>
            <w:r>
              <w:rPr>
                <w:rFonts w:eastAsiaTheme="minorEastAsia" w:hint="eastAsia"/>
                <w:lang w:eastAsia="zh-CN"/>
              </w:rPr>
              <w:t>3</w:t>
            </w:r>
          </w:p>
          <w:p w14:paraId="43DF6EA5" w14:textId="3C9DF931" w:rsidR="00D41DDF" w:rsidRDefault="00D41DDF" w:rsidP="00D41DDF">
            <w:pPr>
              <w:rPr>
                <w:rFonts w:eastAsiaTheme="minorEastAsia"/>
                <w:lang w:eastAsia="zh-CN"/>
              </w:rPr>
            </w:pPr>
            <w:r>
              <w:rPr>
                <w:rFonts w:eastAsiaTheme="minorEastAsia" w:hint="eastAsia"/>
                <w:lang w:eastAsia="zh-CN"/>
              </w:rPr>
              <w:t>(</w:t>
            </w:r>
            <w:r>
              <w:rPr>
                <w:rFonts w:eastAsiaTheme="minorEastAsia"/>
                <w:lang w:eastAsia="zh-CN"/>
              </w:rPr>
              <w:t>NR -&gt; LTE/5GC)</w:t>
            </w:r>
          </w:p>
        </w:tc>
        <w:tc>
          <w:tcPr>
            <w:tcW w:w="2481" w:type="dxa"/>
          </w:tcPr>
          <w:p w14:paraId="1913D93C" w14:textId="7C8B7898" w:rsidR="00D41DDF" w:rsidRPr="00123A88" w:rsidRDefault="00D41DDF" w:rsidP="00D41DDF">
            <w:pPr>
              <w:rPr>
                <w:rFonts w:eastAsiaTheme="minorEastAsia"/>
                <w:lang w:val="en-US" w:eastAsia="zh-CN"/>
              </w:rPr>
            </w:pPr>
            <w:r>
              <w:rPr>
                <w:rFonts w:eastAsiaTheme="minorEastAsia"/>
                <w:lang w:val="en-US" w:eastAsia="zh-CN"/>
              </w:rPr>
              <w:t>When the UE goes to LTE/5GC from NR, one previous QoE measurement can be activated in LTE/5GC (while others can be paused or released), and the QoE m</w:t>
            </w:r>
            <w:bookmarkStart w:id="1" w:name="_GoBack"/>
            <w:bookmarkEnd w:id="1"/>
            <w:r>
              <w:rPr>
                <w:rFonts w:eastAsiaTheme="minorEastAsia"/>
                <w:lang w:val="en-US" w:eastAsia="zh-CN"/>
              </w:rPr>
              <w:t>easurement and reporting will continue in LTE/5GC</w:t>
            </w:r>
            <w:r w:rsidRPr="00F81D2B">
              <w:rPr>
                <w:rFonts w:eastAsiaTheme="minorEastAsia"/>
                <w:lang w:val="en-US" w:eastAsia="zh-CN"/>
              </w:rPr>
              <w:t>.</w:t>
            </w:r>
          </w:p>
        </w:tc>
        <w:tc>
          <w:tcPr>
            <w:tcW w:w="2963" w:type="dxa"/>
          </w:tcPr>
          <w:p w14:paraId="4AAC2872" w14:textId="09C65768" w:rsidR="00D41DDF" w:rsidRDefault="00D41DDF" w:rsidP="00D41DDF">
            <w:pPr>
              <w:rPr>
                <w:rFonts w:eastAsiaTheme="minorEastAsia"/>
                <w:lang w:eastAsia="zh-CN"/>
              </w:rPr>
            </w:pPr>
            <w:r w:rsidRPr="002D3AA9">
              <w:rPr>
                <w:rFonts w:eastAsiaTheme="minorEastAsia"/>
                <w:b/>
                <w:lang w:eastAsia="zh-CN"/>
              </w:rPr>
              <w:t xml:space="preserve">TS </w:t>
            </w:r>
            <w:r w:rsidRPr="002D3AA9">
              <w:rPr>
                <w:rFonts w:eastAsiaTheme="minorEastAsia" w:hint="eastAsia"/>
                <w:b/>
                <w:lang w:eastAsia="zh-CN"/>
              </w:rPr>
              <w:t>3</w:t>
            </w:r>
            <w:r w:rsidRPr="002D3AA9">
              <w:rPr>
                <w:rFonts w:eastAsiaTheme="minorEastAsia"/>
                <w:b/>
                <w:lang w:eastAsia="zh-CN"/>
              </w:rPr>
              <w:t>6.331:</w:t>
            </w:r>
            <w:r>
              <w:rPr>
                <w:rFonts w:eastAsiaTheme="minorEastAsia"/>
                <w:lang w:eastAsia="zh-CN"/>
              </w:rPr>
              <w:t xml:space="preserve"> </w:t>
            </w:r>
            <w:r>
              <w:rPr>
                <w:rFonts w:eastAsiaTheme="minorEastAsia"/>
                <w:lang w:val="en-US" w:eastAsia="zh-CN"/>
              </w:rPr>
              <w:t>impacts related to configuration of the QoE measurements from NR</w:t>
            </w:r>
          </w:p>
          <w:p w14:paraId="499883C4" w14:textId="64E43B2A" w:rsidR="00D41DDF" w:rsidRDefault="00D41DDF" w:rsidP="00D41DDF">
            <w:pPr>
              <w:rPr>
                <w:rFonts w:eastAsiaTheme="minorEastAsia"/>
                <w:lang w:eastAsia="zh-CN"/>
              </w:rPr>
            </w:pPr>
            <w:r w:rsidRPr="00DB0E68">
              <w:rPr>
                <w:rFonts w:eastAsiaTheme="minorEastAsia"/>
                <w:b/>
                <w:lang w:eastAsia="zh-CN"/>
              </w:rPr>
              <w:t xml:space="preserve">TS </w:t>
            </w:r>
            <w:r w:rsidRPr="00DB0E68">
              <w:rPr>
                <w:rFonts w:eastAsiaTheme="minorEastAsia" w:hint="eastAsia"/>
                <w:b/>
                <w:lang w:eastAsia="zh-CN"/>
              </w:rPr>
              <w:t>3</w:t>
            </w:r>
            <w:r w:rsidRPr="00DB0E68">
              <w:rPr>
                <w:rFonts w:eastAsiaTheme="minorEastAsia"/>
                <w:b/>
                <w:lang w:eastAsia="zh-CN"/>
              </w:rPr>
              <w:t>8.331:</w:t>
            </w:r>
            <w:r>
              <w:rPr>
                <w:rFonts w:eastAsiaTheme="minorEastAsia"/>
                <w:lang w:eastAsia="zh-CN"/>
              </w:rPr>
              <w:t xml:space="preserve"> impacts to inter-RAT HO command</w:t>
            </w:r>
          </w:p>
          <w:p w14:paraId="6DA48069" w14:textId="20E9189A" w:rsidR="00D41DDF" w:rsidRDefault="00D41DDF" w:rsidP="00D41DDF">
            <w:pPr>
              <w:rPr>
                <w:rFonts w:eastAsiaTheme="minorEastAsia"/>
                <w:lang w:eastAsia="zh-CN"/>
              </w:rPr>
            </w:pPr>
            <w:r w:rsidRPr="00DB0E68">
              <w:rPr>
                <w:rFonts w:eastAsiaTheme="minorEastAsia"/>
                <w:b/>
                <w:lang w:eastAsia="zh-CN"/>
              </w:rPr>
              <w:t xml:space="preserve">TS </w:t>
            </w:r>
            <w:r w:rsidRPr="00DB0E68">
              <w:rPr>
                <w:rFonts w:eastAsiaTheme="minorEastAsia" w:hint="eastAsia"/>
                <w:b/>
                <w:lang w:eastAsia="zh-CN"/>
              </w:rPr>
              <w:t>3</w:t>
            </w:r>
            <w:r w:rsidRPr="00DB0E68">
              <w:rPr>
                <w:rFonts w:eastAsiaTheme="minorEastAsia"/>
                <w:b/>
                <w:lang w:eastAsia="zh-CN"/>
              </w:rPr>
              <w:t>8.300:</w:t>
            </w:r>
            <w:r>
              <w:rPr>
                <w:rFonts w:eastAsiaTheme="minorEastAsia"/>
                <w:lang w:eastAsia="zh-CN"/>
              </w:rPr>
              <w:t xml:space="preserve"> stage-2 description</w:t>
            </w:r>
          </w:p>
        </w:tc>
        <w:tc>
          <w:tcPr>
            <w:tcW w:w="2874" w:type="dxa"/>
          </w:tcPr>
          <w:p w14:paraId="5ADF3F7E" w14:textId="3689FB03" w:rsidR="00D41DDF" w:rsidRDefault="00D41DDF" w:rsidP="00D41DDF">
            <w:pPr>
              <w:rPr>
                <w:rFonts w:eastAsiaTheme="minorEastAsia"/>
                <w:lang w:eastAsia="zh-CN"/>
              </w:rPr>
            </w:pPr>
            <w:r w:rsidRPr="00DB0E68">
              <w:rPr>
                <w:rFonts w:eastAsiaTheme="minorEastAsia"/>
                <w:b/>
                <w:lang w:eastAsia="zh-CN"/>
              </w:rPr>
              <w:t>TS 38.423:</w:t>
            </w:r>
            <w:r>
              <w:rPr>
                <w:rFonts w:eastAsiaTheme="minorEastAsia"/>
                <w:lang w:eastAsia="zh-CN"/>
              </w:rPr>
              <w:t xml:space="preserve"> </w:t>
            </w:r>
            <w:r w:rsidRPr="00DB0E68">
              <w:rPr>
                <w:rFonts w:eastAsiaTheme="minorEastAsia"/>
                <w:lang w:eastAsia="zh-CN"/>
              </w:rPr>
              <w:t>NR or LTE/5GC can decide which of QoE measurements can be continued and inform NR, which has impacts to Xn. In addition, whether existing QoE config in HANDOVER REQUEST procedure can cover LTE QoE config or not can be checked.</w:t>
            </w:r>
          </w:p>
        </w:tc>
      </w:tr>
      <w:tr w:rsidR="00D41DDF" w14:paraId="733E00D6" w14:textId="77777777" w:rsidTr="000221CF">
        <w:tc>
          <w:tcPr>
            <w:tcW w:w="1311" w:type="dxa"/>
          </w:tcPr>
          <w:p w14:paraId="6D3A9A4E" w14:textId="77777777" w:rsidR="00D41DDF" w:rsidRDefault="00D41DDF" w:rsidP="00D41DDF">
            <w:pPr>
              <w:rPr>
                <w:rFonts w:eastAsiaTheme="minorEastAsia"/>
                <w:lang w:eastAsia="zh-CN"/>
              </w:rPr>
            </w:pPr>
            <w:r>
              <w:rPr>
                <w:rFonts w:eastAsiaTheme="minorEastAsia" w:hint="eastAsia"/>
                <w:lang w:eastAsia="zh-CN"/>
              </w:rPr>
              <w:t>4</w:t>
            </w:r>
          </w:p>
          <w:p w14:paraId="599FE308" w14:textId="7C3E8CA8" w:rsidR="00D41DDF" w:rsidRPr="003C6109" w:rsidRDefault="00D41DDF" w:rsidP="00D41DDF">
            <w:pPr>
              <w:rPr>
                <w:rFonts w:eastAsiaTheme="minorEastAsia"/>
                <w:b/>
                <w:lang w:eastAsia="zh-CN"/>
              </w:rPr>
            </w:pPr>
            <w:r>
              <w:rPr>
                <w:rFonts w:eastAsiaTheme="minorEastAsia" w:hint="eastAsia"/>
                <w:lang w:eastAsia="zh-CN"/>
              </w:rPr>
              <w:t>(</w:t>
            </w:r>
            <w:r>
              <w:rPr>
                <w:rFonts w:eastAsiaTheme="minorEastAsia"/>
                <w:lang w:eastAsia="zh-CN"/>
              </w:rPr>
              <w:t>LTE/5GC -&gt; NR)</w:t>
            </w:r>
          </w:p>
        </w:tc>
        <w:tc>
          <w:tcPr>
            <w:tcW w:w="2481" w:type="dxa"/>
          </w:tcPr>
          <w:p w14:paraId="6CFDE38A" w14:textId="5B94ADF0" w:rsidR="00D41DDF" w:rsidRPr="00F145A2" w:rsidRDefault="00D41DDF" w:rsidP="00D41DDF">
            <w:pPr>
              <w:rPr>
                <w:rFonts w:eastAsiaTheme="minorEastAsia"/>
                <w:lang w:val="en-US" w:eastAsia="zh-CN"/>
              </w:rPr>
            </w:pPr>
            <w:r>
              <w:rPr>
                <w:rFonts w:eastAsiaTheme="minorEastAsia"/>
                <w:lang w:val="en-US" w:eastAsia="zh-CN"/>
              </w:rPr>
              <w:t>When the UE goes to NR from LTE/5GC, the previous QoE measurement can be continued in NR</w:t>
            </w:r>
            <w:r w:rsidRPr="00F81D2B">
              <w:rPr>
                <w:rFonts w:eastAsiaTheme="minorEastAsia"/>
                <w:lang w:val="en-US" w:eastAsia="zh-CN"/>
              </w:rPr>
              <w:t>.</w:t>
            </w:r>
            <w:r>
              <w:rPr>
                <w:rFonts w:eastAsiaTheme="minorEastAsia"/>
                <w:lang w:val="en-US" w:eastAsia="zh-CN"/>
              </w:rPr>
              <w:t xml:space="preserve"> During the inter-RAT HO, the target RAT can also configure other QoE measurements to the UE.</w:t>
            </w:r>
          </w:p>
        </w:tc>
        <w:tc>
          <w:tcPr>
            <w:tcW w:w="2963" w:type="dxa"/>
          </w:tcPr>
          <w:p w14:paraId="5D033FA6" w14:textId="2981A0AD" w:rsidR="00D41DDF" w:rsidRDefault="00D41DDF" w:rsidP="00D41DDF">
            <w:pPr>
              <w:rPr>
                <w:rFonts w:eastAsiaTheme="minorEastAsia"/>
                <w:lang w:eastAsia="zh-CN"/>
              </w:rPr>
            </w:pPr>
            <w:r w:rsidRPr="00DB0E68">
              <w:rPr>
                <w:rFonts w:eastAsiaTheme="minorEastAsia"/>
                <w:b/>
                <w:lang w:eastAsia="zh-CN"/>
              </w:rPr>
              <w:t xml:space="preserve">TS </w:t>
            </w:r>
            <w:r w:rsidRPr="00DB0E68">
              <w:rPr>
                <w:rFonts w:eastAsiaTheme="minorEastAsia" w:hint="eastAsia"/>
                <w:b/>
                <w:lang w:eastAsia="zh-CN"/>
              </w:rPr>
              <w:t>3</w:t>
            </w:r>
            <w:r w:rsidRPr="00DB0E68">
              <w:rPr>
                <w:rFonts w:eastAsiaTheme="minorEastAsia"/>
                <w:b/>
                <w:lang w:eastAsia="zh-CN"/>
              </w:rPr>
              <w:t>6.331:</w:t>
            </w:r>
            <w:r>
              <w:rPr>
                <w:rFonts w:eastAsiaTheme="minorEastAsia"/>
                <w:lang w:eastAsia="zh-CN"/>
              </w:rPr>
              <w:t xml:space="preserve"> impacts to inter-RAT HO command</w:t>
            </w:r>
          </w:p>
          <w:p w14:paraId="60ADA9BB" w14:textId="30403060" w:rsidR="00D41DDF" w:rsidRDefault="00D41DDF" w:rsidP="00D41DDF">
            <w:pPr>
              <w:rPr>
                <w:rFonts w:eastAsiaTheme="minorEastAsia"/>
                <w:lang w:eastAsia="zh-CN"/>
              </w:rPr>
            </w:pPr>
            <w:r w:rsidRPr="00DB0E68">
              <w:rPr>
                <w:rFonts w:eastAsiaTheme="minorEastAsia"/>
                <w:b/>
                <w:lang w:eastAsia="zh-CN"/>
              </w:rPr>
              <w:t xml:space="preserve">TS </w:t>
            </w:r>
            <w:r w:rsidRPr="00DB0E68">
              <w:rPr>
                <w:rFonts w:eastAsiaTheme="minorEastAsia" w:hint="eastAsia"/>
                <w:b/>
                <w:lang w:eastAsia="zh-CN"/>
              </w:rPr>
              <w:t>3</w:t>
            </w:r>
            <w:r w:rsidRPr="00DB0E68">
              <w:rPr>
                <w:rFonts w:eastAsiaTheme="minorEastAsia"/>
                <w:b/>
                <w:lang w:eastAsia="zh-CN"/>
              </w:rPr>
              <w:t>8.331:</w:t>
            </w:r>
            <w:r>
              <w:rPr>
                <w:rFonts w:eastAsiaTheme="minorEastAsia"/>
                <w:lang w:eastAsia="zh-CN"/>
              </w:rPr>
              <w:t xml:space="preserve"> </w:t>
            </w:r>
            <w:r>
              <w:rPr>
                <w:rFonts w:eastAsiaTheme="minorEastAsia"/>
                <w:lang w:val="en-US" w:eastAsia="zh-CN"/>
              </w:rPr>
              <w:t>some impacts related to ensuring continuation of QoE measurement from LTE when the UE moves to NR</w:t>
            </w:r>
          </w:p>
          <w:p w14:paraId="65D583BE" w14:textId="7B5B94CE" w:rsidR="00D41DDF" w:rsidRDefault="00D41DDF" w:rsidP="00D41DDF">
            <w:pPr>
              <w:rPr>
                <w:rFonts w:eastAsiaTheme="minorEastAsia"/>
                <w:lang w:eastAsia="zh-CN"/>
              </w:rPr>
            </w:pPr>
            <w:r w:rsidRPr="00B76D83">
              <w:rPr>
                <w:rFonts w:eastAsiaTheme="minorEastAsia"/>
                <w:b/>
                <w:lang w:eastAsia="zh-CN"/>
              </w:rPr>
              <w:t xml:space="preserve">TS </w:t>
            </w:r>
            <w:r w:rsidRPr="00B76D83">
              <w:rPr>
                <w:rFonts w:eastAsiaTheme="minorEastAsia" w:hint="eastAsia"/>
                <w:b/>
                <w:lang w:eastAsia="zh-CN"/>
              </w:rPr>
              <w:t>3</w:t>
            </w:r>
            <w:r w:rsidRPr="00B76D83">
              <w:rPr>
                <w:rFonts w:eastAsiaTheme="minorEastAsia"/>
                <w:b/>
                <w:lang w:eastAsia="zh-CN"/>
              </w:rPr>
              <w:t>8.300:</w:t>
            </w:r>
            <w:r>
              <w:rPr>
                <w:rFonts w:eastAsiaTheme="minorEastAsia"/>
                <w:lang w:eastAsia="zh-CN"/>
              </w:rPr>
              <w:t xml:space="preserve"> stage-2 description</w:t>
            </w:r>
          </w:p>
        </w:tc>
        <w:tc>
          <w:tcPr>
            <w:tcW w:w="2874" w:type="dxa"/>
          </w:tcPr>
          <w:p w14:paraId="4B2C080F" w14:textId="60EFCE98" w:rsidR="00D41DDF" w:rsidRDefault="00D41DDF" w:rsidP="00D41DDF">
            <w:pPr>
              <w:rPr>
                <w:rFonts w:eastAsiaTheme="minorEastAsia"/>
                <w:lang w:eastAsia="zh-CN"/>
              </w:rPr>
            </w:pPr>
            <w:r>
              <w:rPr>
                <w:rFonts w:eastAsiaTheme="minorEastAsia" w:hint="eastAsia"/>
                <w:lang w:eastAsia="zh-CN"/>
              </w:rPr>
              <w:t>T</w:t>
            </w:r>
            <w:r>
              <w:rPr>
                <w:rFonts w:eastAsiaTheme="minorEastAsia"/>
                <w:lang w:eastAsia="zh-CN"/>
              </w:rPr>
              <w:t>he same as for use case 1</w:t>
            </w:r>
          </w:p>
        </w:tc>
      </w:tr>
    </w:tbl>
    <w:p w14:paraId="7246DDF4" w14:textId="484E12ED" w:rsidR="00BD5921" w:rsidRDefault="00BD5921" w:rsidP="00286613">
      <w:pPr>
        <w:rPr>
          <w:rFonts w:eastAsiaTheme="minorEastAsia"/>
          <w:lang w:eastAsia="zh-CN"/>
        </w:rPr>
      </w:pPr>
    </w:p>
    <w:p w14:paraId="7638EC6E" w14:textId="0C994BE4" w:rsidR="00F122B9" w:rsidRDefault="00617F85" w:rsidP="00286613">
      <w:pPr>
        <w:rPr>
          <w:rFonts w:eastAsiaTheme="minorEastAsia"/>
          <w:lang w:eastAsia="zh-CN"/>
        </w:rPr>
      </w:pPr>
      <w:r>
        <w:rPr>
          <w:rFonts w:eastAsiaTheme="minorEastAsia"/>
          <w:lang w:eastAsia="zh-CN"/>
        </w:rPr>
        <w:t>Based on the above analysis, we observe that solutions for use case 3 and 4</w:t>
      </w:r>
      <w:r w:rsidR="00B408EC">
        <w:rPr>
          <w:rFonts w:eastAsiaTheme="minorEastAsia"/>
          <w:lang w:eastAsia="zh-CN"/>
        </w:rPr>
        <w:t xml:space="preserve"> have more standard impacts than solutions for use case 1 and 2, so it is proposed to start with discussing use case 1 and 2.</w:t>
      </w:r>
    </w:p>
    <w:p w14:paraId="057FFE13" w14:textId="77F6C8A7" w:rsidR="00D87884" w:rsidRPr="00D87884" w:rsidRDefault="00D87884" w:rsidP="00286613">
      <w:pPr>
        <w:rPr>
          <w:rFonts w:eastAsiaTheme="minorEastAsia"/>
          <w:b/>
          <w:lang w:eastAsia="zh-CN"/>
        </w:rPr>
      </w:pPr>
      <w:r w:rsidRPr="00D87884">
        <w:rPr>
          <w:rFonts w:eastAsiaTheme="minorEastAsia" w:hint="eastAsia"/>
          <w:b/>
          <w:lang w:eastAsia="zh-CN"/>
        </w:rPr>
        <w:t>P</w:t>
      </w:r>
      <w:r w:rsidRPr="00D87884">
        <w:rPr>
          <w:rFonts w:eastAsiaTheme="minorEastAsia"/>
          <w:b/>
          <w:lang w:eastAsia="zh-CN"/>
        </w:rPr>
        <w:t>roposal 1: It is proposed RAN2 start</w:t>
      </w:r>
      <w:r w:rsidR="004071CC">
        <w:rPr>
          <w:rFonts w:eastAsiaTheme="minorEastAsia"/>
          <w:b/>
          <w:lang w:eastAsia="zh-CN"/>
        </w:rPr>
        <w:t>s</w:t>
      </w:r>
      <w:r w:rsidRPr="00D87884">
        <w:rPr>
          <w:rFonts w:eastAsiaTheme="minorEastAsia"/>
          <w:b/>
          <w:lang w:eastAsia="zh-CN"/>
        </w:rPr>
        <w:t xml:space="preserve"> with discussing solutions for use case 1 and 2, considering the solution details and possible specification impacts.</w:t>
      </w:r>
    </w:p>
    <w:p w14:paraId="3FAE7FE7" w14:textId="246D876D" w:rsidR="001004E5" w:rsidRDefault="001004E5" w:rsidP="00286613">
      <w:pPr>
        <w:rPr>
          <w:rFonts w:eastAsiaTheme="minorEastAsia"/>
          <w:lang w:eastAsia="zh-CN"/>
        </w:rPr>
      </w:pPr>
    </w:p>
    <w:p w14:paraId="51704A56" w14:textId="49E46A32" w:rsidR="001004E5" w:rsidRPr="004F564B" w:rsidRDefault="001004E5" w:rsidP="001004E5">
      <w:pPr>
        <w:pStyle w:val="Heading2"/>
        <w:rPr>
          <w:rFonts w:ascii="Times New Roman" w:hAnsi="Times New Roman"/>
        </w:rPr>
      </w:pPr>
      <w:r w:rsidRPr="004F564B">
        <w:rPr>
          <w:rFonts w:ascii="Times New Roman" w:hAnsi="Times New Roman"/>
        </w:rPr>
        <w:lastRenderedPageBreak/>
        <w:t>2.</w:t>
      </w:r>
      <w:r>
        <w:rPr>
          <w:rFonts w:ascii="Times New Roman" w:hAnsi="Times New Roman"/>
        </w:rPr>
        <w:t>3</w:t>
      </w:r>
      <w:r w:rsidRPr="004F564B">
        <w:rPr>
          <w:rFonts w:ascii="Times New Roman" w:hAnsi="Times New Roman"/>
        </w:rPr>
        <w:t xml:space="preserve">  </w:t>
      </w:r>
      <w:r>
        <w:rPr>
          <w:rFonts w:ascii="Times New Roman" w:hAnsi="Times New Roman"/>
        </w:rPr>
        <w:t>Coordination between RAN2 and RAN3</w:t>
      </w:r>
    </w:p>
    <w:p w14:paraId="5BE0AF90" w14:textId="6EE61481" w:rsidR="001004E5" w:rsidRDefault="00C15502" w:rsidP="001004E5">
      <w:pPr>
        <w:rPr>
          <w:rFonts w:eastAsiaTheme="minorEastAsia"/>
          <w:lang w:eastAsia="zh-CN"/>
        </w:rPr>
      </w:pPr>
      <w:r>
        <w:rPr>
          <w:rFonts w:eastAsiaTheme="minorEastAsia" w:hint="eastAsia"/>
          <w:lang w:eastAsia="zh-CN"/>
        </w:rPr>
        <w:t>F</w:t>
      </w:r>
      <w:r>
        <w:rPr>
          <w:rFonts w:eastAsiaTheme="minorEastAsia"/>
          <w:lang w:eastAsia="zh-CN"/>
        </w:rPr>
        <w:t xml:space="preserve">or the objective, RAN2 is the leading WG and RAN3 is the secondary WG. Once RAN2 has made some progress, </w:t>
      </w:r>
      <w:r w:rsidR="00F10D0C">
        <w:rPr>
          <w:rFonts w:eastAsiaTheme="minorEastAsia"/>
          <w:lang w:eastAsia="zh-CN"/>
        </w:rPr>
        <w:t xml:space="preserve">in particular on clarifying which </w:t>
      </w:r>
      <w:r w:rsidR="00837322">
        <w:rPr>
          <w:rFonts w:eastAsiaTheme="minorEastAsia"/>
          <w:lang w:eastAsia="zh-CN"/>
        </w:rPr>
        <w:t>use cases</w:t>
      </w:r>
      <w:r w:rsidR="00F10D0C">
        <w:rPr>
          <w:rFonts w:eastAsiaTheme="minorEastAsia"/>
          <w:lang w:eastAsia="zh-CN"/>
        </w:rPr>
        <w:t xml:space="preserve"> as described above need to be supported, </w:t>
      </w:r>
      <w:r>
        <w:rPr>
          <w:rFonts w:eastAsiaTheme="minorEastAsia"/>
          <w:lang w:eastAsia="zh-CN"/>
        </w:rPr>
        <w:t xml:space="preserve">it </w:t>
      </w:r>
      <w:r w:rsidR="00F10D0C">
        <w:rPr>
          <w:rFonts w:eastAsiaTheme="minorEastAsia"/>
          <w:lang w:eastAsia="zh-CN"/>
        </w:rPr>
        <w:t xml:space="preserve">would be </w:t>
      </w:r>
      <w:r>
        <w:rPr>
          <w:rFonts w:eastAsiaTheme="minorEastAsia"/>
          <w:lang w:eastAsia="zh-CN"/>
        </w:rPr>
        <w:t xml:space="preserve">helpful for RAN2 to send a LS to RAN3 so that RAN3 can </w:t>
      </w:r>
      <w:r w:rsidR="00E83E6F">
        <w:rPr>
          <w:rFonts w:eastAsiaTheme="minorEastAsia"/>
          <w:lang w:eastAsia="zh-CN"/>
        </w:rPr>
        <w:t xml:space="preserve">start some technical discussions, e.g. </w:t>
      </w:r>
      <w:r>
        <w:rPr>
          <w:rFonts w:eastAsiaTheme="minorEastAsia"/>
          <w:lang w:eastAsia="zh-CN"/>
        </w:rPr>
        <w:t xml:space="preserve">check impacts to </w:t>
      </w:r>
      <w:r w:rsidR="00F10D0C">
        <w:rPr>
          <w:rFonts w:eastAsiaTheme="minorEastAsia"/>
          <w:lang w:eastAsia="zh-CN"/>
        </w:rPr>
        <w:t xml:space="preserve">their </w:t>
      </w:r>
      <w:r>
        <w:rPr>
          <w:rFonts w:eastAsiaTheme="minorEastAsia"/>
          <w:lang w:eastAsia="zh-CN"/>
        </w:rPr>
        <w:t>specifications.</w:t>
      </w:r>
    </w:p>
    <w:p w14:paraId="18F13784" w14:textId="11D1EAD7" w:rsidR="001004E5" w:rsidRPr="00A75A04" w:rsidRDefault="00A75A04" w:rsidP="00286613">
      <w:pPr>
        <w:rPr>
          <w:rFonts w:eastAsiaTheme="minorEastAsia"/>
          <w:lang w:eastAsia="zh-CN"/>
        </w:rPr>
      </w:pPr>
      <w:r>
        <w:rPr>
          <w:rFonts w:eastAsiaTheme="minorEastAsia"/>
          <w:lang w:eastAsia="zh-CN"/>
        </w:rPr>
        <w:t>In the past, when</w:t>
      </w:r>
      <w:r w:rsidR="00540F36">
        <w:rPr>
          <w:rFonts w:eastAsiaTheme="minorEastAsia"/>
          <w:lang w:eastAsia="zh-CN"/>
        </w:rPr>
        <w:t xml:space="preserve"> the</w:t>
      </w:r>
      <w:r>
        <w:rPr>
          <w:rFonts w:eastAsiaTheme="minorEastAsia"/>
          <w:lang w:eastAsia="zh-CN"/>
        </w:rPr>
        <w:t xml:space="preserve"> LTE/5GC feature was introduced in Rel-15, there were some discussions on whether </w:t>
      </w:r>
      <w:r w:rsidR="00E54731">
        <w:rPr>
          <w:rFonts w:eastAsiaTheme="minorEastAsia"/>
          <w:lang w:eastAsia="zh-CN"/>
        </w:rPr>
        <w:t>a legacy</w:t>
      </w:r>
      <w:r>
        <w:rPr>
          <w:rFonts w:eastAsiaTheme="minorEastAsia"/>
          <w:lang w:eastAsia="zh-CN"/>
        </w:rPr>
        <w:t xml:space="preserve"> feature (defined in legacy LTE) can be supported in LTE/5GC or not. At that time, the common understanding </w:t>
      </w:r>
      <w:r w:rsidR="00F10D0C">
        <w:rPr>
          <w:rFonts w:eastAsiaTheme="minorEastAsia"/>
          <w:lang w:eastAsia="zh-CN"/>
        </w:rPr>
        <w:t>was</w:t>
      </w:r>
      <w:r>
        <w:rPr>
          <w:rFonts w:eastAsiaTheme="minorEastAsia"/>
          <w:lang w:eastAsia="zh-CN"/>
        </w:rPr>
        <w:t xml:space="preserve"> that </w:t>
      </w:r>
      <w:r w:rsidR="00E405F9">
        <w:rPr>
          <w:rFonts w:eastAsiaTheme="minorEastAsia"/>
          <w:lang w:eastAsia="zh-CN"/>
        </w:rPr>
        <w:t xml:space="preserve">from </w:t>
      </w:r>
      <w:r w:rsidR="00032DB8">
        <w:rPr>
          <w:rFonts w:eastAsiaTheme="minorEastAsia"/>
          <w:lang w:eastAsia="zh-CN"/>
        </w:rPr>
        <w:t>RAN2</w:t>
      </w:r>
      <w:r w:rsidR="00E405F9">
        <w:rPr>
          <w:rFonts w:eastAsiaTheme="minorEastAsia"/>
          <w:lang w:eastAsia="zh-CN"/>
        </w:rPr>
        <w:t xml:space="preserve"> specifications point of view</w:t>
      </w:r>
      <w:r w:rsidR="00032DB8">
        <w:rPr>
          <w:rFonts w:eastAsiaTheme="minorEastAsia"/>
          <w:lang w:eastAsia="zh-CN"/>
        </w:rPr>
        <w:t xml:space="preserve">, </w:t>
      </w:r>
      <w:r w:rsidR="00E54731">
        <w:rPr>
          <w:rFonts w:eastAsiaTheme="minorEastAsia"/>
          <w:lang w:eastAsia="zh-CN"/>
        </w:rPr>
        <w:t>a legacy feature</w:t>
      </w:r>
      <w:r w:rsidR="001F13F2">
        <w:rPr>
          <w:rFonts w:eastAsiaTheme="minorEastAsia"/>
          <w:lang w:eastAsia="zh-CN"/>
        </w:rPr>
        <w:t xml:space="preserve"> (e.g. LTE QoE)</w:t>
      </w:r>
      <w:r w:rsidR="00032DB8">
        <w:rPr>
          <w:rFonts w:eastAsiaTheme="minorEastAsia"/>
          <w:lang w:eastAsia="zh-CN"/>
        </w:rPr>
        <w:t xml:space="preserve"> should also work in LTE/5GC</w:t>
      </w:r>
      <w:r w:rsidR="00E405F9">
        <w:rPr>
          <w:rFonts w:eastAsiaTheme="minorEastAsia"/>
          <w:lang w:eastAsia="zh-CN"/>
        </w:rPr>
        <w:t>. However</w:t>
      </w:r>
      <w:r w:rsidR="00032DB8">
        <w:rPr>
          <w:rFonts w:eastAsiaTheme="minorEastAsia"/>
          <w:lang w:eastAsia="zh-CN"/>
        </w:rPr>
        <w:t xml:space="preserve">, </w:t>
      </w:r>
      <w:r w:rsidR="00E405F9">
        <w:rPr>
          <w:rFonts w:eastAsiaTheme="minorEastAsia"/>
          <w:lang w:eastAsia="zh-CN"/>
        </w:rPr>
        <w:t>it was not entirely clear whether RAN3 specifications can support LTE QoE with 5GC</w:t>
      </w:r>
      <w:r w:rsidR="00032DB8">
        <w:rPr>
          <w:rFonts w:eastAsiaTheme="minorEastAsia"/>
          <w:lang w:eastAsia="zh-CN"/>
        </w:rPr>
        <w:t>.</w:t>
      </w:r>
      <w:r w:rsidR="000C21B3">
        <w:rPr>
          <w:rFonts w:eastAsiaTheme="minorEastAsia"/>
          <w:lang w:eastAsia="zh-CN"/>
        </w:rPr>
        <w:t xml:space="preserve"> In general, for the objective, the relevant question is whether LTE QoE feature </w:t>
      </w:r>
      <w:r w:rsidR="00072241">
        <w:rPr>
          <w:rFonts w:eastAsiaTheme="minorEastAsia"/>
          <w:lang w:eastAsia="zh-CN"/>
        </w:rPr>
        <w:t>can be</w:t>
      </w:r>
      <w:r w:rsidR="000C21B3">
        <w:rPr>
          <w:rFonts w:eastAsiaTheme="minorEastAsia"/>
          <w:lang w:eastAsia="zh-CN"/>
        </w:rPr>
        <w:t xml:space="preserve"> supported in LTE/5GC from RAN3 point of view, which would need to be </w:t>
      </w:r>
      <w:r w:rsidR="00CE2064">
        <w:rPr>
          <w:rFonts w:eastAsiaTheme="minorEastAsia"/>
          <w:lang w:eastAsia="zh-CN"/>
        </w:rPr>
        <w:t>discussed</w:t>
      </w:r>
      <w:r w:rsidR="000C21B3">
        <w:rPr>
          <w:rFonts w:eastAsiaTheme="minorEastAsia"/>
          <w:lang w:eastAsia="zh-CN"/>
        </w:rPr>
        <w:t xml:space="preserve"> in RAN3 as well.</w:t>
      </w:r>
    </w:p>
    <w:p w14:paraId="75BF2D75" w14:textId="38AB4DCC" w:rsidR="00B81381" w:rsidRDefault="00B81381" w:rsidP="00286613">
      <w:pPr>
        <w:rPr>
          <w:rFonts w:eastAsiaTheme="minorEastAsia"/>
          <w:lang w:eastAsia="zh-CN"/>
        </w:rPr>
      </w:pPr>
      <w:r w:rsidRPr="00BF1088">
        <w:rPr>
          <w:rFonts w:eastAsiaTheme="minorEastAsia" w:hint="eastAsia"/>
          <w:b/>
          <w:lang w:eastAsia="zh-CN"/>
        </w:rPr>
        <w:t>P</w:t>
      </w:r>
      <w:r w:rsidRPr="00BF1088">
        <w:rPr>
          <w:rFonts w:eastAsiaTheme="minorEastAsia"/>
          <w:b/>
          <w:lang w:eastAsia="zh-CN"/>
        </w:rPr>
        <w:t xml:space="preserve">roposal </w:t>
      </w:r>
      <w:r w:rsidR="00966521">
        <w:rPr>
          <w:rFonts w:eastAsiaTheme="minorEastAsia"/>
          <w:b/>
          <w:lang w:eastAsia="zh-CN"/>
        </w:rPr>
        <w:t>2</w:t>
      </w:r>
      <w:r w:rsidRPr="00BF1088">
        <w:rPr>
          <w:rFonts w:eastAsiaTheme="minorEastAsia" w:hint="eastAsia"/>
          <w:b/>
          <w:lang w:eastAsia="zh-CN"/>
        </w:rPr>
        <w:t>:</w:t>
      </w:r>
      <w:r w:rsidRPr="00BF1088">
        <w:rPr>
          <w:rFonts w:eastAsiaTheme="minorEastAsia"/>
          <w:b/>
          <w:lang w:eastAsia="zh-CN"/>
        </w:rPr>
        <w:t xml:space="preserve"> </w:t>
      </w:r>
      <w:r w:rsidR="005C5367">
        <w:rPr>
          <w:rFonts w:eastAsiaTheme="minorEastAsia"/>
          <w:b/>
          <w:lang w:eastAsia="zh-CN"/>
        </w:rPr>
        <w:t>RAN2 should make a</w:t>
      </w:r>
      <w:r w:rsidR="00160398">
        <w:rPr>
          <w:rFonts w:eastAsiaTheme="minorEastAsia"/>
          <w:b/>
          <w:lang w:eastAsia="zh-CN"/>
        </w:rPr>
        <w:t>n</w:t>
      </w:r>
      <w:r w:rsidR="005C5367">
        <w:rPr>
          <w:rFonts w:eastAsiaTheme="minorEastAsia"/>
          <w:b/>
          <w:lang w:eastAsia="zh-CN"/>
        </w:rPr>
        <w:t xml:space="preserve"> </w:t>
      </w:r>
      <w:r w:rsidR="00160398">
        <w:rPr>
          <w:rFonts w:eastAsiaTheme="minorEastAsia"/>
          <w:b/>
          <w:lang w:eastAsia="zh-CN"/>
        </w:rPr>
        <w:t>assumption</w:t>
      </w:r>
      <w:r w:rsidR="005C5367">
        <w:rPr>
          <w:rFonts w:eastAsiaTheme="minorEastAsia"/>
          <w:b/>
          <w:lang w:eastAsia="zh-CN"/>
        </w:rPr>
        <w:t xml:space="preserve"> on the intended use cases to support </w:t>
      </w:r>
      <w:r w:rsidR="00624B55">
        <w:rPr>
          <w:rFonts w:eastAsiaTheme="minorEastAsia"/>
          <w:b/>
          <w:lang w:eastAsia="zh-CN"/>
        </w:rPr>
        <w:t xml:space="preserve">for QoE continuity </w:t>
      </w:r>
      <w:r w:rsidR="005C5367">
        <w:rPr>
          <w:rFonts w:eastAsiaTheme="minorEastAsia"/>
          <w:b/>
          <w:lang w:eastAsia="zh-CN"/>
        </w:rPr>
        <w:t xml:space="preserve">and an </w:t>
      </w:r>
      <w:r>
        <w:rPr>
          <w:rFonts w:eastAsiaTheme="minorEastAsia"/>
          <w:b/>
          <w:lang w:eastAsia="zh-CN"/>
        </w:rPr>
        <w:t xml:space="preserve">LS </w:t>
      </w:r>
      <w:r w:rsidR="005C5367">
        <w:rPr>
          <w:rFonts w:eastAsiaTheme="minorEastAsia"/>
          <w:b/>
          <w:lang w:eastAsia="zh-CN"/>
        </w:rPr>
        <w:t xml:space="preserve">should be sent </w:t>
      </w:r>
      <w:r>
        <w:rPr>
          <w:rFonts w:eastAsiaTheme="minorEastAsia"/>
          <w:b/>
          <w:lang w:eastAsia="zh-CN"/>
        </w:rPr>
        <w:t xml:space="preserve">to RAN3 to </w:t>
      </w:r>
      <w:r w:rsidR="006D1400">
        <w:rPr>
          <w:rFonts w:eastAsiaTheme="minorEastAsia"/>
          <w:b/>
          <w:lang w:eastAsia="zh-CN"/>
        </w:rPr>
        <w:t>ask for feasibility and their view</w:t>
      </w:r>
      <w:r w:rsidR="00072241">
        <w:rPr>
          <w:rFonts w:eastAsiaTheme="minorEastAsia"/>
          <w:b/>
          <w:lang w:eastAsia="zh-CN"/>
        </w:rPr>
        <w:t xml:space="preserve"> (including whether LTE QoE feature </w:t>
      </w:r>
      <w:r w:rsidR="00477F90">
        <w:rPr>
          <w:rFonts w:eastAsiaTheme="minorEastAsia"/>
          <w:b/>
          <w:lang w:eastAsia="zh-CN"/>
        </w:rPr>
        <w:t>can be supported in LTE/5GC</w:t>
      </w:r>
      <w:r w:rsidR="00193189">
        <w:rPr>
          <w:rFonts w:eastAsiaTheme="minorEastAsia"/>
          <w:b/>
          <w:lang w:eastAsia="zh-CN"/>
        </w:rPr>
        <w:t xml:space="preserve"> or not</w:t>
      </w:r>
      <w:r w:rsidR="00072241">
        <w:rPr>
          <w:rFonts w:eastAsiaTheme="minorEastAsia"/>
          <w:b/>
          <w:lang w:eastAsia="zh-CN"/>
        </w:rPr>
        <w:t>)</w:t>
      </w:r>
      <w:r>
        <w:rPr>
          <w:rFonts w:eastAsiaTheme="minorEastAsia"/>
          <w:b/>
          <w:lang w:eastAsia="zh-CN"/>
        </w:rPr>
        <w:t>.</w:t>
      </w:r>
    </w:p>
    <w:p w14:paraId="4B396A51" w14:textId="31CD781A" w:rsidR="00A053D1" w:rsidRPr="004F564B" w:rsidRDefault="00827357">
      <w:pPr>
        <w:pStyle w:val="Heading1"/>
        <w:rPr>
          <w:rFonts w:ascii="Times New Roman" w:hAnsi="Times New Roman"/>
        </w:rPr>
      </w:pPr>
      <w:r w:rsidRPr="004F564B">
        <w:rPr>
          <w:rFonts w:ascii="Times New Roman" w:hAnsi="Times New Roman"/>
        </w:rPr>
        <w:t>3 Conclusion</w:t>
      </w:r>
    </w:p>
    <w:p w14:paraId="38F96C74" w14:textId="053380B1" w:rsidR="000334B6" w:rsidRDefault="00395185">
      <w:pPr>
        <w:spacing w:after="0"/>
        <w:rPr>
          <w:rFonts w:eastAsiaTheme="minorEastAsia"/>
          <w:lang w:eastAsia="zh-CN"/>
        </w:rPr>
      </w:pPr>
      <w:r>
        <w:rPr>
          <w:rFonts w:eastAsiaTheme="minorEastAsia" w:hint="eastAsia"/>
          <w:lang w:eastAsia="zh-CN"/>
        </w:rPr>
        <w:t>I</w:t>
      </w:r>
      <w:r>
        <w:rPr>
          <w:rFonts w:eastAsiaTheme="minorEastAsia"/>
          <w:lang w:eastAsia="zh-CN"/>
        </w:rPr>
        <w:t>n this paper, we discuss QoE continuity between LTE/5GC and NR. Firstly, we think LTE related impacts should be minimized. Secondly, for the QoE continuity requirement, we observe two understandings and there are some use cases for them. For each use case, we provide technical analysis on principle, solution details, and possible specification impacts. So</w:t>
      </w:r>
      <w:r w:rsidR="000334B6">
        <w:rPr>
          <w:rFonts w:eastAsiaTheme="minorEastAsia"/>
          <w:lang w:eastAsia="zh-CN"/>
        </w:rPr>
        <w:t xml:space="preserve"> we have the following proposals:</w:t>
      </w:r>
    </w:p>
    <w:p w14:paraId="23DCB97B" w14:textId="77777777" w:rsidR="007C60F3" w:rsidRDefault="007C60F3">
      <w:pPr>
        <w:spacing w:after="0"/>
        <w:rPr>
          <w:rFonts w:eastAsiaTheme="minorEastAsia"/>
          <w:lang w:eastAsia="zh-CN"/>
        </w:rPr>
      </w:pPr>
    </w:p>
    <w:p w14:paraId="15B36171" w14:textId="4BA64CCF" w:rsidR="00AC1FA6" w:rsidRPr="00D87884" w:rsidRDefault="00AC1FA6" w:rsidP="00AC1FA6">
      <w:pPr>
        <w:rPr>
          <w:rFonts w:eastAsiaTheme="minorEastAsia"/>
          <w:b/>
          <w:lang w:eastAsia="zh-CN"/>
        </w:rPr>
      </w:pPr>
      <w:r w:rsidRPr="00D87884">
        <w:rPr>
          <w:rFonts w:eastAsiaTheme="minorEastAsia" w:hint="eastAsia"/>
          <w:b/>
          <w:lang w:eastAsia="zh-CN"/>
        </w:rPr>
        <w:t>P</w:t>
      </w:r>
      <w:r w:rsidRPr="00D87884">
        <w:rPr>
          <w:rFonts w:eastAsiaTheme="minorEastAsia"/>
          <w:b/>
          <w:lang w:eastAsia="zh-CN"/>
        </w:rPr>
        <w:t>roposal 1: It is proposed RAN2 start</w:t>
      </w:r>
      <w:r w:rsidR="004071CC">
        <w:rPr>
          <w:rFonts w:eastAsiaTheme="minorEastAsia"/>
          <w:b/>
          <w:lang w:eastAsia="zh-CN"/>
        </w:rPr>
        <w:t>s</w:t>
      </w:r>
      <w:r w:rsidRPr="00D87884">
        <w:rPr>
          <w:rFonts w:eastAsiaTheme="minorEastAsia"/>
          <w:b/>
          <w:lang w:eastAsia="zh-CN"/>
        </w:rPr>
        <w:t xml:space="preserve"> with discussing solutions for use case 1 and 2, considering the solution details and possible specification impacts.</w:t>
      </w:r>
    </w:p>
    <w:p w14:paraId="6A03251B" w14:textId="097E11CA" w:rsidR="00AC1FA6" w:rsidRPr="00AC1FA6" w:rsidRDefault="00AC1FA6" w:rsidP="00A44E34">
      <w:pPr>
        <w:rPr>
          <w:rFonts w:eastAsiaTheme="minorEastAsia"/>
          <w:lang w:eastAsia="zh-CN"/>
        </w:rPr>
      </w:pPr>
      <w:r w:rsidRPr="00BF1088">
        <w:rPr>
          <w:rFonts w:eastAsiaTheme="minorEastAsia" w:hint="eastAsia"/>
          <w:b/>
          <w:lang w:eastAsia="zh-CN"/>
        </w:rPr>
        <w:t>P</w:t>
      </w:r>
      <w:r w:rsidRPr="00BF1088">
        <w:rPr>
          <w:rFonts w:eastAsiaTheme="minorEastAsia"/>
          <w:b/>
          <w:lang w:eastAsia="zh-CN"/>
        </w:rPr>
        <w:t xml:space="preserve">roposal </w:t>
      </w:r>
      <w:r>
        <w:rPr>
          <w:rFonts w:eastAsiaTheme="minorEastAsia"/>
          <w:b/>
          <w:lang w:eastAsia="zh-CN"/>
        </w:rPr>
        <w:t>2</w:t>
      </w:r>
      <w:r w:rsidRPr="00BF1088">
        <w:rPr>
          <w:rFonts w:eastAsiaTheme="minorEastAsia" w:hint="eastAsia"/>
          <w:b/>
          <w:lang w:eastAsia="zh-CN"/>
        </w:rPr>
        <w:t>:</w:t>
      </w:r>
      <w:r w:rsidRPr="00BF1088">
        <w:rPr>
          <w:rFonts w:eastAsiaTheme="minorEastAsia"/>
          <w:b/>
          <w:lang w:eastAsia="zh-CN"/>
        </w:rPr>
        <w:t xml:space="preserve"> </w:t>
      </w:r>
      <w:r>
        <w:rPr>
          <w:rFonts w:eastAsiaTheme="minorEastAsia"/>
          <w:b/>
          <w:lang w:eastAsia="zh-CN"/>
        </w:rPr>
        <w:t>RAN2 should make an assumption on the intended use cases to support for QoE continuity and an LS should be sent to RAN3 to ask for feasibility and their view (including whether LTE QoE feature can be supported in LTE/5GC or not).</w:t>
      </w:r>
    </w:p>
    <w:p w14:paraId="1AFC4640" w14:textId="3F950726" w:rsidR="00A053D1" w:rsidRPr="004F564B" w:rsidRDefault="00827357">
      <w:pPr>
        <w:pStyle w:val="Heading1"/>
        <w:rPr>
          <w:rFonts w:ascii="Times New Roman" w:hAnsi="Times New Roman"/>
        </w:rPr>
      </w:pPr>
      <w:r w:rsidRPr="004F564B">
        <w:rPr>
          <w:rFonts w:ascii="Times New Roman" w:hAnsi="Times New Roman"/>
        </w:rPr>
        <w:t xml:space="preserve">4 </w:t>
      </w:r>
      <w:r w:rsidR="00A821B4" w:rsidRPr="004F564B">
        <w:rPr>
          <w:rFonts w:ascii="Times New Roman" w:hAnsi="Times New Roman"/>
        </w:rPr>
        <w:t>References</w:t>
      </w:r>
    </w:p>
    <w:p w14:paraId="148AA43B" w14:textId="60AB93B2" w:rsidR="00A053D1" w:rsidRDefault="00A821B4" w:rsidP="00381CDC">
      <w:pPr>
        <w:rPr>
          <w:lang w:eastAsia="zh-CN"/>
        </w:rPr>
      </w:pPr>
      <w:r w:rsidRPr="00381CDC">
        <w:rPr>
          <w:rFonts w:eastAsiaTheme="minorEastAsia"/>
          <w:lang w:eastAsia="zh-CN"/>
        </w:rPr>
        <w:t xml:space="preserve">[1] </w:t>
      </w:r>
      <w:r w:rsidR="00CC10A7" w:rsidRPr="00381CDC">
        <w:rPr>
          <w:rFonts w:eastAsiaTheme="minorEastAsia"/>
          <w:lang w:eastAsia="zh-CN"/>
        </w:rPr>
        <w:t>RP-</w:t>
      </w:r>
      <w:r w:rsidR="000F4C88">
        <w:rPr>
          <w:rFonts w:eastAsiaTheme="minorEastAsia"/>
          <w:lang w:eastAsia="zh-CN"/>
        </w:rPr>
        <w:t xml:space="preserve">223488, </w:t>
      </w:r>
      <w:r w:rsidR="000F4C88">
        <w:t xml:space="preserve">Enhancement on </w:t>
      </w:r>
      <w:r w:rsidR="000F4C88">
        <w:rPr>
          <w:lang w:eastAsia="zh-CN"/>
        </w:rPr>
        <w:t>NR QoE management and optimizations for diverse services</w:t>
      </w:r>
      <w:r w:rsidR="000C68D7">
        <w:rPr>
          <w:lang w:eastAsia="zh-CN"/>
        </w:rPr>
        <w:t>, China Unicom</w:t>
      </w:r>
    </w:p>
    <w:p w14:paraId="3DC88FED" w14:textId="10E39D49" w:rsidR="00983721" w:rsidRDefault="00983721" w:rsidP="00381CDC">
      <w:pPr>
        <w:rPr>
          <w:rFonts w:eastAsiaTheme="minorEastAsia"/>
          <w:lang w:eastAsia="zh-CN"/>
        </w:rPr>
      </w:pPr>
      <w:r>
        <w:rPr>
          <w:rFonts w:eastAsiaTheme="minorEastAsia"/>
          <w:lang w:eastAsia="zh-CN"/>
        </w:rPr>
        <w:t xml:space="preserve">[2] </w:t>
      </w:r>
      <w:r w:rsidR="000C68D7">
        <w:rPr>
          <w:rFonts w:eastAsiaTheme="minorEastAsia"/>
          <w:lang w:eastAsia="zh-CN"/>
        </w:rPr>
        <w:t xml:space="preserve">RP-181821, </w:t>
      </w:r>
      <w:r w:rsidR="000C68D7" w:rsidRPr="000C68D7">
        <w:rPr>
          <w:rFonts w:eastAsiaTheme="minorEastAsia"/>
          <w:lang w:eastAsia="zh-CN"/>
        </w:rPr>
        <w:t>Summary for WI Quality of Experience (QoE) Measurement Collection for streaming services in E-UTRAN</w:t>
      </w:r>
      <w:r w:rsidR="000C68D7">
        <w:rPr>
          <w:rFonts w:eastAsiaTheme="minorEastAsia"/>
          <w:lang w:eastAsia="zh-CN"/>
        </w:rPr>
        <w:t>, China Unicom</w:t>
      </w:r>
    </w:p>
    <w:p w14:paraId="4C5104AB" w14:textId="02E953AD" w:rsidR="00983721" w:rsidRPr="00983721" w:rsidRDefault="00983721" w:rsidP="00381CDC">
      <w:pPr>
        <w:rPr>
          <w:rFonts w:eastAsiaTheme="minorEastAsia"/>
          <w:lang w:eastAsia="zh-CN"/>
        </w:rPr>
      </w:pPr>
      <w:r>
        <w:rPr>
          <w:rFonts w:eastAsiaTheme="minorEastAsia" w:hint="eastAsia"/>
          <w:lang w:eastAsia="zh-CN"/>
        </w:rPr>
        <w:t>[</w:t>
      </w:r>
      <w:r>
        <w:rPr>
          <w:rFonts w:eastAsiaTheme="minorEastAsia"/>
          <w:lang w:eastAsia="zh-CN"/>
        </w:rPr>
        <w:t xml:space="preserve">3] </w:t>
      </w:r>
      <w:r w:rsidR="000C68D7">
        <w:rPr>
          <w:rFonts w:eastAsiaTheme="minorEastAsia"/>
          <w:lang w:eastAsia="zh-CN"/>
        </w:rPr>
        <w:t xml:space="preserve">RP-220556, </w:t>
      </w:r>
      <w:r w:rsidR="000C68D7" w:rsidRPr="000C68D7">
        <w:rPr>
          <w:rFonts w:eastAsiaTheme="minorEastAsia"/>
          <w:lang w:eastAsia="zh-CN"/>
        </w:rPr>
        <w:t>WI Summary for NR QoE management and optimizations for diverse services</w:t>
      </w:r>
      <w:r w:rsidR="000C68D7">
        <w:rPr>
          <w:rFonts w:eastAsiaTheme="minorEastAsia"/>
          <w:lang w:eastAsia="zh-CN"/>
        </w:rPr>
        <w:t>, China Unicom</w:t>
      </w:r>
    </w:p>
    <w:p w14:paraId="0D4D6E39" w14:textId="6E8A3980" w:rsidR="009476EA" w:rsidRDefault="009476EA" w:rsidP="00381CDC">
      <w:pPr>
        <w:rPr>
          <w:rFonts w:eastAsiaTheme="minorEastAsia"/>
          <w:lang w:eastAsia="zh-CN"/>
        </w:rPr>
      </w:pPr>
    </w:p>
    <w:p w14:paraId="5F6732E8" w14:textId="19E924EE" w:rsidR="00895D2A" w:rsidRPr="004F564B" w:rsidRDefault="00895D2A" w:rsidP="00895D2A">
      <w:pPr>
        <w:pStyle w:val="Heading1"/>
        <w:rPr>
          <w:rFonts w:ascii="Times New Roman" w:hAnsi="Times New Roman"/>
        </w:rPr>
      </w:pPr>
      <w:r>
        <w:rPr>
          <w:rFonts w:ascii="Times New Roman" w:hAnsi="Times New Roman"/>
        </w:rPr>
        <w:t>5</w:t>
      </w:r>
      <w:r w:rsidRPr="004F564B">
        <w:rPr>
          <w:rFonts w:ascii="Times New Roman" w:hAnsi="Times New Roman"/>
        </w:rPr>
        <w:t xml:space="preserve"> </w:t>
      </w:r>
      <w:r>
        <w:rPr>
          <w:rFonts w:ascii="Times New Roman" w:hAnsi="Times New Roman"/>
        </w:rPr>
        <w:t xml:space="preserve">Annex – </w:t>
      </w:r>
      <w:r w:rsidR="00B57025">
        <w:rPr>
          <w:rFonts w:ascii="Times New Roman" w:hAnsi="Times New Roman"/>
        </w:rPr>
        <w:t xml:space="preserve">Comparison between </w:t>
      </w:r>
      <w:r>
        <w:rPr>
          <w:rFonts w:ascii="Times New Roman" w:hAnsi="Times New Roman"/>
        </w:rPr>
        <w:t>LTE QoE and NR QoE</w:t>
      </w:r>
    </w:p>
    <w:p w14:paraId="2B902DA0" w14:textId="6206D25E" w:rsidR="00D05F1C" w:rsidRPr="00D05F1C" w:rsidRDefault="00D05F1C" w:rsidP="00381CDC">
      <w:pPr>
        <w:rPr>
          <w:rFonts w:eastAsiaTheme="minorEastAsia"/>
          <w:b/>
          <w:u w:val="single"/>
          <w:lang w:eastAsia="zh-CN"/>
        </w:rPr>
      </w:pPr>
      <w:r w:rsidRPr="00D05F1C">
        <w:rPr>
          <w:rFonts w:eastAsiaTheme="minorEastAsia" w:hint="eastAsia"/>
          <w:b/>
          <w:u w:val="single"/>
          <w:lang w:eastAsia="zh-CN"/>
        </w:rPr>
        <w:t>C</w:t>
      </w:r>
      <w:r w:rsidRPr="00D05F1C">
        <w:rPr>
          <w:rFonts w:eastAsiaTheme="minorEastAsia"/>
          <w:b/>
          <w:u w:val="single"/>
          <w:lang w:eastAsia="zh-CN"/>
        </w:rPr>
        <w:t>onfigurations:</w:t>
      </w:r>
    </w:p>
    <w:p w14:paraId="188F16CA" w14:textId="3C81C48C" w:rsidR="009476EA" w:rsidRPr="00182E80" w:rsidRDefault="00182E80" w:rsidP="00381CDC">
      <w:pPr>
        <w:rPr>
          <w:rFonts w:eastAsiaTheme="minorEastAsia"/>
          <w:b/>
          <w:i/>
          <w:lang w:eastAsia="zh-CN"/>
        </w:rPr>
      </w:pPr>
      <w:r w:rsidRPr="00182E80">
        <w:rPr>
          <w:rFonts w:eastAsiaTheme="minorEastAsia" w:hint="eastAsia"/>
          <w:b/>
          <w:i/>
          <w:lang w:eastAsia="zh-CN"/>
        </w:rPr>
        <w:t>T</w:t>
      </w:r>
      <w:r w:rsidRPr="00182E80">
        <w:rPr>
          <w:rFonts w:eastAsiaTheme="minorEastAsia"/>
          <w:b/>
          <w:i/>
          <w:lang w:eastAsia="zh-CN"/>
        </w:rPr>
        <w:t>S 38.331</w:t>
      </w:r>
    </w:p>
    <w:p w14:paraId="651A85CA"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 xml:space="preserve">AppLayerMeasConfig-r17 ::=           </w:t>
      </w:r>
      <w:r w:rsidRPr="00182E80">
        <w:rPr>
          <w:rFonts w:ascii="Courier New" w:hAnsi="Courier New"/>
          <w:noProof/>
          <w:color w:val="993366"/>
          <w:sz w:val="16"/>
          <w:lang w:eastAsia="en-GB"/>
        </w:rPr>
        <w:t>SEQUENCE</w:t>
      </w:r>
      <w:r w:rsidRPr="00182E80">
        <w:rPr>
          <w:rFonts w:ascii="Courier New" w:hAnsi="Courier New"/>
          <w:noProof/>
          <w:sz w:val="16"/>
          <w:lang w:eastAsia="en-GB"/>
        </w:rPr>
        <w:t xml:space="preserve"> {</w:t>
      </w:r>
    </w:p>
    <w:p w14:paraId="458B711F"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measConfigAppLayerToAddModList-r17   </w:t>
      </w:r>
      <w:r w:rsidRPr="00182E80">
        <w:rPr>
          <w:rFonts w:ascii="Courier New" w:hAnsi="Courier New"/>
          <w:noProof/>
          <w:color w:val="993366"/>
          <w:sz w:val="16"/>
          <w:lang w:eastAsia="en-GB"/>
        </w:rPr>
        <w:t>SEQUENCE</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SIZE</w:t>
      </w:r>
      <w:r w:rsidRPr="00182E80">
        <w:rPr>
          <w:rFonts w:ascii="Courier New" w:hAnsi="Courier New"/>
          <w:noProof/>
          <w:sz w:val="16"/>
          <w:lang w:eastAsia="en-GB"/>
        </w:rPr>
        <w:t xml:space="preserve"> (1..maxNrofAppLayerMeas-r17))</w:t>
      </w:r>
      <w:r w:rsidRPr="00182E80">
        <w:rPr>
          <w:rFonts w:ascii="Courier New" w:hAnsi="Courier New"/>
          <w:noProof/>
          <w:color w:val="993366"/>
          <w:sz w:val="16"/>
          <w:lang w:eastAsia="en-GB"/>
        </w:rPr>
        <w:t xml:space="preserve"> OF</w:t>
      </w:r>
      <w:r w:rsidRPr="00182E80">
        <w:rPr>
          <w:rFonts w:ascii="Courier New" w:hAnsi="Courier New"/>
          <w:noProof/>
          <w:sz w:val="16"/>
          <w:lang w:eastAsia="en-GB"/>
        </w:rPr>
        <w:t xml:space="preserve"> MeasConfigAppLayer-r17     </w:t>
      </w:r>
      <w:r w:rsidRPr="00182E80">
        <w:rPr>
          <w:rFonts w:ascii="Courier New" w:hAnsi="Courier New"/>
          <w:noProof/>
          <w:color w:val="993366"/>
          <w:sz w:val="16"/>
          <w:lang w:eastAsia="en-GB"/>
        </w:rPr>
        <w:t>OPTIONAL</w:t>
      </w:r>
      <w:r w:rsidRPr="00182E80">
        <w:rPr>
          <w:rFonts w:ascii="Courier New" w:hAnsi="Courier New"/>
          <w:noProof/>
          <w:sz w:val="16"/>
          <w:lang w:eastAsia="en-GB"/>
        </w:rPr>
        <w:t xml:space="preserve">, </w:t>
      </w:r>
      <w:r w:rsidRPr="00182E80">
        <w:rPr>
          <w:rFonts w:ascii="Courier New" w:hAnsi="Courier New"/>
          <w:noProof/>
          <w:color w:val="808080"/>
          <w:sz w:val="16"/>
          <w:lang w:eastAsia="en-GB"/>
        </w:rPr>
        <w:t>-- Need N</w:t>
      </w:r>
    </w:p>
    <w:p w14:paraId="117F8AD5"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measConfigAppLayerToReleaseList-r17  </w:t>
      </w:r>
      <w:r w:rsidRPr="00182E80">
        <w:rPr>
          <w:rFonts w:ascii="Courier New" w:hAnsi="Courier New"/>
          <w:noProof/>
          <w:color w:val="993366"/>
          <w:sz w:val="16"/>
          <w:lang w:eastAsia="en-GB"/>
        </w:rPr>
        <w:t>SEQUENCE</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SIZE</w:t>
      </w:r>
      <w:r w:rsidRPr="00182E80">
        <w:rPr>
          <w:rFonts w:ascii="Courier New" w:hAnsi="Courier New"/>
          <w:noProof/>
          <w:sz w:val="16"/>
          <w:lang w:eastAsia="en-GB"/>
        </w:rPr>
        <w:t xml:space="preserve"> (1..maxNrofAppLayerMeas-r17))</w:t>
      </w:r>
      <w:r w:rsidRPr="00182E80">
        <w:rPr>
          <w:rFonts w:ascii="Courier New" w:hAnsi="Courier New"/>
          <w:noProof/>
          <w:color w:val="993366"/>
          <w:sz w:val="16"/>
          <w:lang w:eastAsia="en-GB"/>
        </w:rPr>
        <w:t xml:space="preserve"> OF</w:t>
      </w:r>
      <w:r w:rsidRPr="00182E80">
        <w:rPr>
          <w:rFonts w:ascii="Courier New" w:hAnsi="Courier New"/>
          <w:noProof/>
          <w:sz w:val="16"/>
          <w:lang w:eastAsia="en-GB"/>
        </w:rPr>
        <w:t xml:space="preserve"> MeasConfigAppLayerId-r17   </w:t>
      </w:r>
      <w:r w:rsidRPr="00182E80">
        <w:rPr>
          <w:rFonts w:ascii="Courier New" w:hAnsi="Courier New"/>
          <w:noProof/>
          <w:color w:val="993366"/>
          <w:sz w:val="16"/>
          <w:lang w:eastAsia="en-GB"/>
        </w:rPr>
        <w:t>OPTIONAL</w:t>
      </w:r>
      <w:r w:rsidRPr="00182E80">
        <w:rPr>
          <w:rFonts w:ascii="Courier New" w:hAnsi="Courier New"/>
          <w:noProof/>
          <w:sz w:val="16"/>
          <w:lang w:eastAsia="en-GB"/>
        </w:rPr>
        <w:t xml:space="preserve">, </w:t>
      </w:r>
      <w:r w:rsidRPr="00182E80">
        <w:rPr>
          <w:rFonts w:ascii="Courier New" w:hAnsi="Courier New"/>
          <w:noProof/>
          <w:color w:val="808080"/>
          <w:sz w:val="16"/>
          <w:lang w:eastAsia="en-GB"/>
        </w:rPr>
        <w:t>-- Need N</w:t>
      </w:r>
    </w:p>
    <w:p w14:paraId="64FDB550"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w:t>
      </w:r>
      <w:r w:rsidRPr="00182E80">
        <w:rPr>
          <w:rFonts w:ascii="Courier New" w:eastAsia="SimSun" w:hAnsi="Courier New"/>
          <w:noProof/>
          <w:sz w:val="16"/>
          <w:lang w:eastAsia="en-GB"/>
        </w:rPr>
        <w:t>rrc-SegAllowed-r17</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ENUMERATED</w:t>
      </w:r>
      <w:r w:rsidRPr="00182E80">
        <w:rPr>
          <w:rFonts w:ascii="Courier New" w:hAnsi="Courier New"/>
          <w:noProof/>
          <w:sz w:val="16"/>
          <w:lang w:eastAsia="en-GB"/>
        </w:rPr>
        <w:t xml:space="preserve"> {enabled}                                                       </w:t>
      </w:r>
      <w:r w:rsidRPr="00182E80">
        <w:rPr>
          <w:rFonts w:ascii="Courier New" w:hAnsi="Courier New"/>
          <w:noProof/>
          <w:color w:val="993366"/>
          <w:sz w:val="16"/>
          <w:lang w:eastAsia="en-GB"/>
        </w:rPr>
        <w:t>OPTIONAL</w:t>
      </w:r>
      <w:r w:rsidRPr="00182E80">
        <w:rPr>
          <w:rFonts w:ascii="Courier New" w:hAnsi="Courier New"/>
          <w:noProof/>
          <w:sz w:val="16"/>
          <w:lang w:eastAsia="en-GB"/>
        </w:rPr>
        <w:t xml:space="preserve">, </w:t>
      </w:r>
      <w:r w:rsidRPr="00182E80">
        <w:rPr>
          <w:rFonts w:ascii="Courier New" w:hAnsi="Courier New"/>
          <w:noProof/>
          <w:color w:val="808080"/>
          <w:sz w:val="16"/>
          <w:lang w:eastAsia="en-GB"/>
        </w:rPr>
        <w:t>-- Need R</w:t>
      </w:r>
    </w:p>
    <w:p w14:paraId="7421B725"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 xml:space="preserve">    ...</w:t>
      </w:r>
    </w:p>
    <w:p w14:paraId="4C7BF4A9"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w:t>
      </w:r>
    </w:p>
    <w:p w14:paraId="4A65D8BA"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382F89"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 xml:space="preserve">MeasConfigAppLayer-r17 ::=           </w:t>
      </w:r>
      <w:r w:rsidRPr="00182E80">
        <w:rPr>
          <w:rFonts w:ascii="Courier New" w:hAnsi="Courier New"/>
          <w:noProof/>
          <w:color w:val="993366"/>
          <w:sz w:val="16"/>
          <w:lang w:eastAsia="en-GB"/>
        </w:rPr>
        <w:t>SEQUENCE</w:t>
      </w:r>
      <w:r w:rsidRPr="00182E80">
        <w:rPr>
          <w:rFonts w:ascii="Courier New" w:hAnsi="Courier New"/>
          <w:noProof/>
          <w:sz w:val="16"/>
          <w:lang w:eastAsia="en-GB"/>
        </w:rPr>
        <w:t xml:space="preserve"> {</w:t>
      </w:r>
    </w:p>
    <w:p w14:paraId="46847E0D"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 xml:space="preserve">    measConfigAppLayerId-r17             MeasConfigAppLayerId-r17,</w:t>
      </w:r>
    </w:p>
    <w:p w14:paraId="63E4860C"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measConfigAppLayerContainer-r17      </w:t>
      </w:r>
      <w:r w:rsidRPr="00182E80">
        <w:rPr>
          <w:rFonts w:ascii="Courier New" w:hAnsi="Courier New"/>
          <w:noProof/>
          <w:color w:val="993366"/>
          <w:sz w:val="16"/>
          <w:lang w:eastAsia="en-GB"/>
        </w:rPr>
        <w:t>OCTET</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STRING</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SIZE</w:t>
      </w:r>
      <w:r w:rsidRPr="00182E80">
        <w:rPr>
          <w:rFonts w:ascii="Courier New" w:hAnsi="Courier New"/>
          <w:noProof/>
          <w:sz w:val="16"/>
          <w:lang w:eastAsia="en-GB"/>
        </w:rPr>
        <w:t xml:space="preserve"> (1..8000))                                              </w:t>
      </w:r>
      <w:r w:rsidRPr="00182E80">
        <w:rPr>
          <w:rFonts w:ascii="Courier New" w:hAnsi="Courier New"/>
          <w:noProof/>
          <w:color w:val="993366"/>
          <w:sz w:val="16"/>
          <w:lang w:eastAsia="en-GB"/>
        </w:rPr>
        <w:t>OPTIONAL</w:t>
      </w:r>
      <w:r w:rsidRPr="00182E80">
        <w:rPr>
          <w:rFonts w:ascii="Courier New" w:hAnsi="Courier New"/>
          <w:noProof/>
          <w:sz w:val="16"/>
          <w:lang w:eastAsia="en-GB"/>
        </w:rPr>
        <w:t>,</w:t>
      </w:r>
      <w:r w:rsidRPr="00182E80">
        <w:rPr>
          <w:rFonts w:ascii="Courier New" w:eastAsia="SimSun" w:hAnsi="Courier New"/>
          <w:noProof/>
          <w:sz w:val="16"/>
          <w:lang w:eastAsia="en-GB"/>
        </w:rPr>
        <w:t xml:space="preserve"> </w:t>
      </w:r>
      <w:r w:rsidRPr="00182E80">
        <w:rPr>
          <w:rFonts w:ascii="Courier New" w:eastAsia="SimSun" w:hAnsi="Courier New"/>
          <w:noProof/>
          <w:color w:val="808080"/>
          <w:sz w:val="16"/>
          <w:lang w:eastAsia="en-GB"/>
        </w:rPr>
        <w:t>-- Need N</w:t>
      </w:r>
    </w:p>
    <w:p w14:paraId="50F76595"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lastRenderedPageBreak/>
        <w:t xml:space="preserve">    serviceType-r17                      </w:t>
      </w:r>
      <w:r w:rsidRPr="00182E80">
        <w:rPr>
          <w:rFonts w:ascii="Courier New" w:hAnsi="Courier New"/>
          <w:noProof/>
          <w:color w:val="993366"/>
          <w:sz w:val="16"/>
          <w:lang w:eastAsia="en-GB"/>
        </w:rPr>
        <w:t>ENUMERATED</w:t>
      </w:r>
      <w:r w:rsidRPr="00182E80">
        <w:rPr>
          <w:rFonts w:ascii="Courier New" w:hAnsi="Courier New"/>
          <w:noProof/>
          <w:sz w:val="16"/>
          <w:lang w:eastAsia="en-GB"/>
        </w:rPr>
        <w:t xml:space="preserve"> {streaming, mtsi, vr, spare5, spare4, spare3, spare2, spare1}   </w:t>
      </w:r>
      <w:r w:rsidRPr="00182E80">
        <w:rPr>
          <w:rFonts w:ascii="Courier New" w:hAnsi="Courier New"/>
          <w:noProof/>
          <w:color w:val="993366"/>
          <w:sz w:val="16"/>
          <w:lang w:eastAsia="en-GB"/>
        </w:rPr>
        <w:t>OPTIONAL</w:t>
      </w:r>
      <w:r w:rsidRPr="00182E80">
        <w:rPr>
          <w:rFonts w:ascii="Courier New" w:hAnsi="Courier New"/>
          <w:noProof/>
          <w:sz w:val="16"/>
          <w:lang w:eastAsia="en-GB"/>
        </w:rPr>
        <w:t>,</w:t>
      </w:r>
      <w:r w:rsidRPr="00182E80">
        <w:rPr>
          <w:rFonts w:ascii="Courier New" w:eastAsia="SimSun" w:hAnsi="Courier New"/>
          <w:noProof/>
          <w:sz w:val="16"/>
          <w:lang w:eastAsia="en-GB"/>
        </w:rPr>
        <w:t xml:space="preserve"> </w:t>
      </w:r>
      <w:r w:rsidRPr="00182E80">
        <w:rPr>
          <w:rFonts w:ascii="Courier New" w:eastAsia="SimSun" w:hAnsi="Courier New"/>
          <w:noProof/>
          <w:color w:val="808080"/>
          <w:sz w:val="16"/>
          <w:lang w:eastAsia="en-GB"/>
        </w:rPr>
        <w:t>-- Need M</w:t>
      </w:r>
    </w:p>
    <w:p w14:paraId="3E00DC32"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pauseReporting-r17                   </w:t>
      </w:r>
      <w:r w:rsidRPr="00182E80">
        <w:rPr>
          <w:rFonts w:ascii="Courier New" w:hAnsi="Courier New"/>
          <w:noProof/>
          <w:color w:val="993366"/>
          <w:sz w:val="16"/>
          <w:lang w:eastAsia="en-GB"/>
        </w:rPr>
        <w:t>BOOLEAN</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OPTIONAL</w:t>
      </w:r>
      <w:r w:rsidRPr="00182E80">
        <w:rPr>
          <w:rFonts w:ascii="Courier New" w:hAnsi="Courier New"/>
          <w:noProof/>
          <w:sz w:val="16"/>
          <w:lang w:eastAsia="en-GB"/>
        </w:rPr>
        <w:t>,</w:t>
      </w:r>
      <w:r w:rsidRPr="00182E80">
        <w:rPr>
          <w:rFonts w:ascii="Courier New" w:eastAsia="SimSun" w:hAnsi="Courier New"/>
          <w:noProof/>
          <w:sz w:val="16"/>
          <w:lang w:eastAsia="en-GB"/>
        </w:rPr>
        <w:t xml:space="preserve"> </w:t>
      </w:r>
      <w:r w:rsidRPr="00182E80">
        <w:rPr>
          <w:rFonts w:ascii="Courier New" w:eastAsia="SimSun" w:hAnsi="Courier New"/>
          <w:noProof/>
          <w:color w:val="808080"/>
          <w:sz w:val="16"/>
          <w:lang w:eastAsia="en-GB"/>
        </w:rPr>
        <w:t>-- Need M</w:t>
      </w:r>
    </w:p>
    <w:p w14:paraId="420C468D"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transmissionOfSessionStartStop-r17   </w:t>
      </w:r>
      <w:r w:rsidRPr="00182E80">
        <w:rPr>
          <w:rFonts w:ascii="Courier New" w:hAnsi="Courier New"/>
          <w:noProof/>
          <w:color w:val="993366"/>
          <w:sz w:val="16"/>
          <w:lang w:eastAsia="en-GB"/>
        </w:rPr>
        <w:t>BOOLEAN</w:t>
      </w:r>
      <w:r w:rsidRPr="00182E80">
        <w:rPr>
          <w:rFonts w:ascii="Courier New" w:hAnsi="Courier New"/>
          <w:noProof/>
          <w:sz w:val="16"/>
          <w:lang w:eastAsia="en-GB"/>
        </w:rPr>
        <w:t xml:space="preserve">                                                                    </w:t>
      </w:r>
      <w:r w:rsidRPr="00182E80">
        <w:rPr>
          <w:rFonts w:ascii="Courier New" w:hAnsi="Courier New"/>
          <w:noProof/>
          <w:color w:val="993366"/>
          <w:sz w:val="16"/>
          <w:lang w:eastAsia="en-GB"/>
        </w:rPr>
        <w:t>OPTIONAL</w:t>
      </w:r>
      <w:r w:rsidRPr="00182E80">
        <w:rPr>
          <w:rFonts w:ascii="Courier New" w:hAnsi="Courier New"/>
          <w:noProof/>
          <w:sz w:val="16"/>
          <w:lang w:eastAsia="en-GB"/>
        </w:rPr>
        <w:t>,</w:t>
      </w:r>
      <w:r w:rsidRPr="00182E80">
        <w:rPr>
          <w:rFonts w:ascii="Courier New" w:eastAsia="SimSun" w:hAnsi="Courier New"/>
          <w:noProof/>
          <w:sz w:val="16"/>
          <w:lang w:eastAsia="en-GB"/>
        </w:rPr>
        <w:t xml:space="preserve"> </w:t>
      </w:r>
      <w:r w:rsidRPr="00182E80">
        <w:rPr>
          <w:rFonts w:ascii="Courier New" w:eastAsia="SimSun" w:hAnsi="Courier New"/>
          <w:noProof/>
          <w:color w:val="808080"/>
          <w:sz w:val="16"/>
          <w:lang w:eastAsia="en-GB"/>
        </w:rPr>
        <w:t>-- Need M</w:t>
      </w:r>
    </w:p>
    <w:p w14:paraId="6BFB67A3"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82E80">
        <w:rPr>
          <w:rFonts w:ascii="Courier New" w:hAnsi="Courier New"/>
          <w:noProof/>
          <w:sz w:val="16"/>
          <w:lang w:eastAsia="en-GB"/>
        </w:rPr>
        <w:t xml:space="preserve">    ran-VisibleParameters-r17            SetupRelease {RAN-VisibleParameters-r17}                                   </w:t>
      </w:r>
      <w:r w:rsidRPr="00182E80">
        <w:rPr>
          <w:rFonts w:ascii="Courier New" w:hAnsi="Courier New"/>
          <w:noProof/>
          <w:color w:val="993366"/>
          <w:sz w:val="16"/>
          <w:lang w:eastAsia="en-GB"/>
        </w:rPr>
        <w:t>OPTIONAL</w:t>
      </w:r>
      <w:r w:rsidRPr="00182E80">
        <w:rPr>
          <w:rFonts w:ascii="Courier New" w:hAnsi="Courier New"/>
          <w:noProof/>
          <w:sz w:val="16"/>
          <w:lang w:eastAsia="en-GB"/>
        </w:rPr>
        <w:t xml:space="preserve">, </w:t>
      </w:r>
      <w:r w:rsidRPr="00182E80">
        <w:rPr>
          <w:rFonts w:ascii="Courier New" w:hAnsi="Courier New"/>
          <w:noProof/>
          <w:color w:val="808080"/>
          <w:sz w:val="16"/>
          <w:lang w:eastAsia="en-GB"/>
        </w:rPr>
        <w:t>-- Cond ServiceType</w:t>
      </w:r>
    </w:p>
    <w:p w14:paraId="26C3BEF2"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 xml:space="preserve">    ...</w:t>
      </w:r>
    </w:p>
    <w:p w14:paraId="3E80FE97" w14:textId="77777777" w:rsidR="00182E80" w:rsidRPr="00182E80" w:rsidRDefault="00182E80" w:rsidP="00182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82E80">
        <w:rPr>
          <w:rFonts w:ascii="Courier New" w:hAnsi="Courier New"/>
          <w:noProof/>
          <w:sz w:val="16"/>
          <w:lang w:eastAsia="en-GB"/>
        </w:rPr>
        <w:t>}</w:t>
      </w:r>
    </w:p>
    <w:p w14:paraId="303BA714" w14:textId="6D0FEFFC" w:rsidR="009476EA" w:rsidRDefault="009476EA" w:rsidP="00381CDC">
      <w:pPr>
        <w:rPr>
          <w:rFonts w:eastAsiaTheme="minorEastAsia"/>
          <w:lang w:eastAsia="zh-CN"/>
        </w:rPr>
      </w:pPr>
    </w:p>
    <w:p w14:paraId="604BC9E2" w14:textId="6CBA73CC" w:rsidR="00CE488B" w:rsidRPr="00182E80" w:rsidRDefault="00CE488B" w:rsidP="00CE488B">
      <w:pPr>
        <w:rPr>
          <w:rFonts w:eastAsiaTheme="minorEastAsia"/>
          <w:b/>
          <w:i/>
          <w:lang w:eastAsia="zh-CN"/>
        </w:rPr>
      </w:pPr>
      <w:r w:rsidRPr="00182E80">
        <w:rPr>
          <w:rFonts w:eastAsiaTheme="minorEastAsia" w:hint="eastAsia"/>
          <w:b/>
          <w:i/>
          <w:lang w:eastAsia="zh-CN"/>
        </w:rPr>
        <w:t>T</w:t>
      </w:r>
      <w:r w:rsidRPr="00182E80">
        <w:rPr>
          <w:rFonts w:eastAsiaTheme="minorEastAsia"/>
          <w:b/>
          <w:i/>
          <w:lang w:eastAsia="zh-CN"/>
        </w:rPr>
        <w:t>S 3</w:t>
      </w:r>
      <w:r w:rsidR="00895D2A">
        <w:rPr>
          <w:rFonts w:eastAsiaTheme="minorEastAsia"/>
          <w:b/>
          <w:i/>
          <w:lang w:eastAsia="zh-CN"/>
        </w:rPr>
        <w:t>6</w:t>
      </w:r>
      <w:r w:rsidRPr="00182E80">
        <w:rPr>
          <w:rFonts w:eastAsiaTheme="minorEastAsia"/>
          <w:b/>
          <w:i/>
          <w:lang w:eastAsia="zh-CN"/>
        </w:rPr>
        <w:t>.331</w:t>
      </w:r>
    </w:p>
    <w:p w14:paraId="07D457BB" w14:textId="77777777" w:rsidR="00895D2A" w:rsidRPr="004F2C0E" w:rsidRDefault="00895D2A" w:rsidP="00895D2A">
      <w:pPr>
        <w:pStyle w:val="PL"/>
        <w:shd w:val="clear" w:color="auto" w:fill="E6E6E6"/>
      </w:pPr>
      <w:r w:rsidRPr="004F2C0E">
        <w:tab/>
        <w:t>[[</w:t>
      </w:r>
      <w:r w:rsidRPr="004F2C0E">
        <w:tab/>
        <w:t>measConfigAppLayer-r15</w:t>
      </w:r>
      <w:r w:rsidRPr="004F2C0E">
        <w:tab/>
      </w:r>
      <w:r w:rsidRPr="004F2C0E">
        <w:tab/>
        <w:t>CHOICE{</w:t>
      </w:r>
    </w:p>
    <w:p w14:paraId="78366078" w14:textId="77777777" w:rsidR="00895D2A" w:rsidRPr="004F2C0E" w:rsidRDefault="00895D2A" w:rsidP="00895D2A">
      <w:pPr>
        <w:pStyle w:val="PL"/>
        <w:shd w:val="clear" w:color="auto" w:fill="E6E6E6"/>
      </w:pPr>
      <w:r w:rsidRPr="004F2C0E">
        <w:tab/>
      </w:r>
      <w:r w:rsidRPr="004F2C0E">
        <w:tab/>
      </w:r>
      <w:r w:rsidRPr="004F2C0E">
        <w:tab/>
        <w:t>release</w:t>
      </w:r>
      <w:r w:rsidRPr="004F2C0E">
        <w:tab/>
      </w:r>
      <w:r w:rsidRPr="004F2C0E">
        <w:tab/>
      </w:r>
      <w:r w:rsidRPr="004F2C0E">
        <w:tab/>
      </w:r>
      <w:r w:rsidRPr="004F2C0E">
        <w:tab/>
      </w:r>
      <w:r w:rsidRPr="004F2C0E">
        <w:tab/>
        <w:t>NULL,</w:t>
      </w:r>
    </w:p>
    <w:p w14:paraId="591FDCFE" w14:textId="77777777" w:rsidR="00895D2A" w:rsidRPr="004F2C0E" w:rsidRDefault="00895D2A" w:rsidP="00895D2A">
      <w:pPr>
        <w:pStyle w:val="PL"/>
        <w:shd w:val="clear" w:color="auto" w:fill="E6E6E6"/>
      </w:pPr>
      <w:r w:rsidRPr="004F2C0E">
        <w:tab/>
      </w:r>
      <w:r w:rsidRPr="004F2C0E">
        <w:tab/>
      </w:r>
      <w:r w:rsidRPr="004F2C0E">
        <w:tab/>
        <w:t>setup</w:t>
      </w:r>
      <w:r w:rsidRPr="004F2C0E">
        <w:tab/>
      </w:r>
      <w:r w:rsidRPr="004F2C0E">
        <w:tab/>
      </w:r>
      <w:r w:rsidRPr="004F2C0E">
        <w:tab/>
      </w:r>
      <w:r w:rsidRPr="004F2C0E">
        <w:tab/>
      </w:r>
      <w:r w:rsidRPr="004F2C0E">
        <w:tab/>
        <w:t>SEQUENCE{</w:t>
      </w:r>
    </w:p>
    <w:p w14:paraId="366DF0CA" w14:textId="77777777" w:rsidR="00895D2A" w:rsidRPr="004F2C0E" w:rsidRDefault="00895D2A" w:rsidP="00895D2A">
      <w:pPr>
        <w:pStyle w:val="PL"/>
        <w:shd w:val="clear" w:color="auto" w:fill="E6E6E6"/>
      </w:pPr>
      <w:r w:rsidRPr="004F2C0E">
        <w:tab/>
      </w:r>
      <w:r w:rsidRPr="004F2C0E">
        <w:tab/>
      </w:r>
      <w:r w:rsidRPr="004F2C0E">
        <w:tab/>
      </w:r>
      <w:r w:rsidRPr="004F2C0E">
        <w:tab/>
        <w:t>measConfigAppLayerContainer-r15</w:t>
      </w:r>
      <w:r w:rsidRPr="004F2C0E">
        <w:tab/>
      </w:r>
      <w:r w:rsidRPr="004F2C0E">
        <w:tab/>
        <w:t>OCTET STRING (SIZE(1..1000)),</w:t>
      </w:r>
    </w:p>
    <w:p w14:paraId="32BB3A2B" w14:textId="77777777" w:rsidR="00895D2A" w:rsidRPr="004F2C0E" w:rsidRDefault="00895D2A" w:rsidP="00895D2A">
      <w:pPr>
        <w:pStyle w:val="PL"/>
        <w:shd w:val="clear" w:color="auto" w:fill="E6E6E6"/>
      </w:pPr>
      <w:r w:rsidRPr="004F2C0E">
        <w:tab/>
      </w:r>
      <w:r w:rsidRPr="004F2C0E">
        <w:tab/>
      </w:r>
      <w:r w:rsidRPr="004F2C0E">
        <w:tab/>
      </w:r>
      <w:r w:rsidRPr="004F2C0E">
        <w:tab/>
        <w:t>serviceType-r15</w:t>
      </w:r>
      <w:r w:rsidRPr="004F2C0E">
        <w:tab/>
      </w:r>
      <w:r w:rsidRPr="004F2C0E">
        <w:tab/>
      </w:r>
      <w:r w:rsidRPr="004F2C0E">
        <w:tab/>
      </w:r>
      <w:r w:rsidRPr="004F2C0E">
        <w:tab/>
      </w:r>
      <w:r w:rsidRPr="004F2C0E">
        <w:tab/>
      </w:r>
      <w:r w:rsidRPr="004F2C0E">
        <w:tab/>
        <w:t>ENUMERATED {qoe, qoemtsi, spare6, spare5, spare4, spare3, spare2, spare1}</w:t>
      </w:r>
    </w:p>
    <w:p w14:paraId="53B353B8" w14:textId="77777777" w:rsidR="00895D2A" w:rsidRPr="004F2C0E" w:rsidRDefault="00895D2A" w:rsidP="00895D2A">
      <w:pPr>
        <w:pStyle w:val="PL"/>
        <w:shd w:val="clear" w:color="auto" w:fill="E6E6E6"/>
      </w:pPr>
      <w:r w:rsidRPr="004F2C0E">
        <w:tab/>
      </w:r>
      <w:r w:rsidRPr="004F2C0E">
        <w:tab/>
      </w:r>
      <w:r w:rsidRPr="004F2C0E">
        <w:tab/>
        <w:t>}</w:t>
      </w:r>
    </w:p>
    <w:p w14:paraId="219F9A5B" w14:textId="77777777" w:rsidR="00895D2A" w:rsidRPr="004F2C0E" w:rsidRDefault="00895D2A" w:rsidP="00895D2A">
      <w:pPr>
        <w:pStyle w:val="PL"/>
        <w:shd w:val="clear" w:color="auto" w:fill="E6E6E6"/>
      </w:pPr>
      <w:r w:rsidRPr="004F2C0E">
        <w:tab/>
      </w:r>
      <w:r w:rsidRPr="004F2C0E">
        <w:tab/>
        <w:t>}</w:t>
      </w:r>
      <w:r w:rsidRPr="004F2C0E">
        <w:tab/>
        <w:t>OPTIONAL,</w:t>
      </w:r>
      <w:r w:rsidRPr="004F2C0E">
        <w:tab/>
        <w:t>-- Need ON</w:t>
      </w:r>
      <w:r w:rsidRPr="004F2C0E">
        <w:tab/>
      </w:r>
    </w:p>
    <w:p w14:paraId="752A6BDA" w14:textId="7778829A" w:rsidR="00D05F1C" w:rsidRDefault="00D05F1C" w:rsidP="00381CDC">
      <w:pPr>
        <w:rPr>
          <w:rFonts w:eastAsiaTheme="minorEastAsia"/>
          <w:lang w:eastAsia="zh-CN"/>
        </w:rPr>
      </w:pPr>
    </w:p>
    <w:p w14:paraId="15286048" w14:textId="5581C168" w:rsidR="00D05F1C" w:rsidRPr="00D05F1C" w:rsidRDefault="00D05F1C" w:rsidP="00D05F1C">
      <w:pPr>
        <w:rPr>
          <w:rFonts w:eastAsiaTheme="minorEastAsia"/>
          <w:b/>
          <w:u w:val="single"/>
          <w:lang w:eastAsia="zh-CN"/>
        </w:rPr>
      </w:pPr>
      <w:r>
        <w:rPr>
          <w:rFonts w:eastAsiaTheme="minorEastAsia"/>
          <w:b/>
          <w:u w:val="single"/>
          <w:lang w:eastAsia="zh-CN"/>
        </w:rPr>
        <w:t>Reporting</w:t>
      </w:r>
      <w:r w:rsidRPr="00D05F1C">
        <w:rPr>
          <w:rFonts w:eastAsiaTheme="minorEastAsia"/>
          <w:b/>
          <w:u w:val="single"/>
          <w:lang w:eastAsia="zh-CN"/>
        </w:rPr>
        <w:t>:</w:t>
      </w:r>
    </w:p>
    <w:p w14:paraId="350F07BB" w14:textId="77777777" w:rsidR="000F337B" w:rsidRPr="00182E80" w:rsidRDefault="000F337B" w:rsidP="000F337B">
      <w:pPr>
        <w:rPr>
          <w:rFonts w:eastAsiaTheme="minorEastAsia"/>
          <w:b/>
          <w:i/>
          <w:lang w:eastAsia="zh-CN"/>
        </w:rPr>
      </w:pPr>
      <w:r w:rsidRPr="00182E80">
        <w:rPr>
          <w:rFonts w:eastAsiaTheme="minorEastAsia" w:hint="eastAsia"/>
          <w:b/>
          <w:i/>
          <w:lang w:eastAsia="zh-CN"/>
        </w:rPr>
        <w:t>T</w:t>
      </w:r>
      <w:r w:rsidRPr="00182E80">
        <w:rPr>
          <w:rFonts w:eastAsiaTheme="minorEastAsia"/>
          <w:b/>
          <w:i/>
          <w:lang w:eastAsia="zh-CN"/>
        </w:rPr>
        <w:t>S 38.331</w:t>
      </w:r>
    </w:p>
    <w:p w14:paraId="7C8306B7" w14:textId="77777777" w:rsidR="000F337B" w:rsidRPr="000F337B" w:rsidRDefault="000F337B" w:rsidP="0095574D">
      <w:pPr>
        <w:rPr>
          <w:rFonts w:eastAsiaTheme="minorEastAsia"/>
          <w:sz w:val="24"/>
          <w:lang w:eastAsia="zh-CN"/>
        </w:rPr>
      </w:pPr>
      <w:bookmarkStart w:id="2" w:name="_Toc124713023"/>
      <w:r w:rsidRPr="000F337B">
        <w:rPr>
          <w:rFonts w:eastAsiaTheme="minorEastAsia"/>
          <w:sz w:val="24"/>
          <w:lang w:eastAsia="zh-CN"/>
        </w:rPr>
        <w:t>–</w:t>
      </w:r>
      <w:r w:rsidRPr="000F337B">
        <w:rPr>
          <w:rFonts w:eastAsiaTheme="minorEastAsia"/>
          <w:sz w:val="24"/>
          <w:lang w:eastAsia="zh-CN"/>
        </w:rPr>
        <w:tab/>
        <w:t>MeasurementReportAppLayer</w:t>
      </w:r>
      <w:bookmarkEnd w:id="2"/>
    </w:p>
    <w:p w14:paraId="49A598E2" w14:textId="77777777" w:rsidR="000F337B" w:rsidRPr="000F337B" w:rsidRDefault="000F337B" w:rsidP="000F337B">
      <w:pPr>
        <w:rPr>
          <w:rFonts w:eastAsia="MS Mincho"/>
          <w:lang w:eastAsia="ja-JP"/>
        </w:rPr>
      </w:pPr>
      <w:r w:rsidRPr="000F337B">
        <w:rPr>
          <w:lang w:eastAsia="ja-JP"/>
        </w:rPr>
        <w:t xml:space="preserve">The </w:t>
      </w:r>
      <w:r w:rsidRPr="000F337B">
        <w:rPr>
          <w:i/>
          <w:lang w:eastAsia="ja-JP"/>
        </w:rPr>
        <w:t>MeasurementReportAppLayer</w:t>
      </w:r>
      <w:r w:rsidRPr="000F337B">
        <w:rPr>
          <w:lang w:eastAsia="ja-JP"/>
        </w:rPr>
        <w:t xml:space="preserve"> message is used for sending application layer measurement report.</w:t>
      </w:r>
    </w:p>
    <w:p w14:paraId="70E7006C" w14:textId="77777777" w:rsidR="000F337B" w:rsidRPr="000F337B" w:rsidRDefault="000F337B" w:rsidP="000F337B">
      <w:pPr>
        <w:ind w:left="568" w:hanging="284"/>
        <w:rPr>
          <w:lang w:eastAsia="ja-JP"/>
        </w:rPr>
      </w:pPr>
      <w:r w:rsidRPr="000F337B">
        <w:rPr>
          <w:lang w:eastAsia="ja-JP"/>
        </w:rPr>
        <w:t>Signalling radio bearer: SRB4</w:t>
      </w:r>
    </w:p>
    <w:p w14:paraId="690825C5" w14:textId="77777777" w:rsidR="000F337B" w:rsidRPr="000F337B" w:rsidRDefault="000F337B" w:rsidP="000F337B">
      <w:pPr>
        <w:ind w:left="568" w:hanging="284"/>
        <w:rPr>
          <w:lang w:eastAsia="ja-JP"/>
        </w:rPr>
      </w:pPr>
      <w:r w:rsidRPr="000F337B">
        <w:rPr>
          <w:lang w:eastAsia="ja-JP"/>
        </w:rPr>
        <w:t>RLC-SAP: AM</w:t>
      </w:r>
    </w:p>
    <w:p w14:paraId="789DDE30" w14:textId="77777777" w:rsidR="000F337B" w:rsidRPr="000F337B" w:rsidRDefault="000F337B" w:rsidP="000F337B">
      <w:pPr>
        <w:ind w:left="568" w:hanging="284"/>
        <w:rPr>
          <w:lang w:eastAsia="ja-JP"/>
        </w:rPr>
      </w:pPr>
      <w:r w:rsidRPr="000F337B">
        <w:rPr>
          <w:lang w:eastAsia="ja-JP"/>
        </w:rPr>
        <w:t>Logical channel: DCCH</w:t>
      </w:r>
    </w:p>
    <w:p w14:paraId="5B61DFA8" w14:textId="77777777" w:rsidR="000F337B" w:rsidRPr="000F337B" w:rsidRDefault="000F337B" w:rsidP="000F337B">
      <w:pPr>
        <w:ind w:left="568" w:hanging="284"/>
        <w:rPr>
          <w:lang w:eastAsia="ja-JP"/>
        </w:rPr>
      </w:pPr>
      <w:r w:rsidRPr="000F337B">
        <w:rPr>
          <w:lang w:eastAsia="ja-JP"/>
        </w:rPr>
        <w:t xml:space="preserve">Direction: UE to </w:t>
      </w:r>
      <w:r w:rsidRPr="000F337B">
        <w:rPr>
          <w:lang w:eastAsia="zh-CN"/>
        </w:rPr>
        <w:t>Network</w:t>
      </w:r>
    </w:p>
    <w:p w14:paraId="54CE1290" w14:textId="77777777" w:rsidR="000F337B" w:rsidRPr="000F337B" w:rsidRDefault="000F337B" w:rsidP="000F337B">
      <w:pPr>
        <w:keepNext/>
        <w:keepLines/>
        <w:spacing w:before="60"/>
        <w:jc w:val="center"/>
        <w:rPr>
          <w:rFonts w:ascii="Arial" w:hAnsi="Arial"/>
          <w:b/>
          <w:bCs/>
          <w:i/>
          <w:iCs/>
          <w:lang w:eastAsia="ja-JP"/>
        </w:rPr>
      </w:pPr>
      <w:r w:rsidRPr="000F337B">
        <w:rPr>
          <w:rFonts w:ascii="Arial" w:hAnsi="Arial"/>
          <w:b/>
          <w:bCs/>
          <w:i/>
          <w:iCs/>
          <w:lang w:eastAsia="ja-JP"/>
        </w:rPr>
        <w:t>MeasurementReportAppLayer message</w:t>
      </w:r>
    </w:p>
    <w:p w14:paraId="00AAF2B0"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3" w:name="_Hlk93655474"/>
      <w:r w:rsidRPr="000F337B">
        <w:rPr>
          <w:rFonts w:ascii="Courier New" w:hAnsi="Courier New"/>
          <w:noProof/>
          <w:color w:val="808080"/>
          <w:sz w:val="16"/>
          <w:lang w:eastAsia="en-GB"/>
        </w:rPr>
        <w:t>-- ASN1START</w:t>
      </w:r>
    </w:p>
    <w:p w14:paraId="392CEB4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337B">
        <w:rPr>
          <w:rFonts w:ascii="Courier New" w:hAnsi="Courier New"/>
          <w:noProof/>
          <w:color w:val="808080"/>
          <w:sz w:val="16"/>
          <w:lang w:eastAsia="en-GB"/>
        </w:rPr>
        <w:t>-- TAG-MEASUREMENTREPORTAPPLAYER-START</w:t>
      </w:r>
    </w:p>
    <w:p w14:paraId="0B4AFC7B"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C4B906"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4" w:name="_Hlk71014841"/>
      <w:r w:rsidRPr="000F337B">
        <w:rPr>
          <w:rFonts w:ascii="Courier New" w:hAnsi="Courier New"/>
          <w:noProof/>
          <w:sz w:val="16"/>
          <w:lang w:eastAsia="en-GB"/>
        </w:rPr>
        <w:t xml:space="preserve">MeasurementReportAppLayer-r17 ::=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p>
    <w:p w14:paraId="53FAF9D0"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criticalExtensions                    </w:t>
      </w:r>
      <w:r w:rsidRPr="000F337B">
        <w:rPr>
          <w:rFonts w:ascii="Courier New" w:hAnsi="Courier New"/>
          <w:noProof/>
          <w:color w:val="993366"/>
          <w:sz w:val="16"/>
          <w:lang w:eastAsia="en-GB"/>
        </w:rPr>
        <w:t>CHOICE</w:t>
      </w:r>
      <w:r w:rsidRPr="000F337B">
        <w:rPr>
          <w:rFonts w:ascii="Courier New" w:hAnsi="Courier New"/>
          <w:noProof/>
          <w:sz w:val="16"/>
          <w:lang w:eastAsia="en-GB"/>
        </w:rPr>
        <w:t xml:space="preserve"> {</w:t>
      </w:r>
    </w:p>
    <w:p w14:paraId="5E4E8A36"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measurementReportAppLayer-r17     MeasurementReportAppLayer-r17-IEs,</w:t>
      </w:r>
    </w:p>
    <w:p w14:paraId="061917C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criticalExtensionsFuture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p>
    <w:p w14:paraId="0BB2F9A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w:t>
      </w:r>
    </w:p>
    <w:p w14:paraId="6C213265"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w:t>
      </w:r>
    </w:p>
    <w:p w14:paraId="509730A5"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20FC5"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MeasurementReportAppLayer-r17-IEs ::=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p>
    <w:p w14:paraId="4293CCA3"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measurementReportAppLayerList-r17       MeasurementReportAppLayerList-r17,</w:t>
      </w:r>
    </w:p>
    <w:p w14:paraId="3B1E5B69"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lateNonCriticalExtension                </w:t>
      </w:r>
      <w:r w:rsidRPr="000F337B">
        <w:rPr>
          <w:rFonts w:ascii="Courier New" w:hAnsi="Courier New"/>
          <w:noProof/>
          <w:color w:val="993366"/>
          <w:sz w:val="16"/>
          <w:lang w:eastAsia="en-GB"/>
        </w:rPr>
        <w:t>OCTET</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STRING</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16A5AEF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nonCriticalExtension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OPTIONAL</w:t>
      </w:r>
    </w:p>
    <w:p w14:paraId="6D35780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w:t>
      </w:r>
    </w:p>
    <w:p w14:paraId="374A2631"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7FFA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MeasurementReportAppLayerList-r17 ::=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SIZE</w:t>
      </w:r>
      <w:r w:rsidRPr="000F337B">
        <w:rPr>
          <w:rFonts w:ascii="Courier New" w:hAnsi="Courier New"/>
          <w:noProof/>
          <w:sz w:val="16"/>
          <w:lang w:eastAsia="en-GB"/>
        </w:rPr>
        <w:t xml:space="preserve"> (1..maxNrofAppLayerMeas-r17))</w:t>
      </w:r>
      <w:r w:rsidRPr="000F337B">
        <w:rPr>
          <w:rFonts w:ascii="Courier New" w:hAnsi="Courier New"/>
          <w:noProof/>
          <w:color w:val="993366"/>
          <w:sz w:val="16"/>
          <w:lang w:eastAsia="en-GB"/>
        </w:rPr>
        <w:t xml:space="preserve"> OF</w:t>
      </w:r>
      <w:r w:rsidRPr="000F337B">
        <w:rPr>
          <w:rFonts w:ascii="Courier New" w:hAnsi="Courier New"/>
          <w:noProof/>
          <w:sz w:val="16"/>
          <w:lang w:eastAsia="en-GB"/>
        </w:rPr>
        <w:t xml:space="preserve"> MeasReportAppLayer-r17</w:t>
      </w:r>
    </w:p>
    <w:p w14:paraId="7207083F"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D458A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MeasReportAppLayer-r17 ::=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p>
    <w:p w14:paraId="775959E0"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measConfigAppLayerId-r17              MeasConfigAppLayerId-r17,</w:t>
      </w:r>
    </w:p>
    <w:p w14:paraId="39D9DF76"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measReportAppLayerContainer-r17       </w:t>
      </w:r>
      <w:r w:rsidRPr="000F337B">
        <w:rPr>
          <w:rFonts w:ascii="Courier New" w:hAnsi="Courier New"/>
          <w:noProof/>
          <w:color w:val="993366"/>
          <w:sz w:val="16"/>
          <w:lang w:eastAsia="en-GB"/>
        </w:rPr>
        <w:t>OCTET</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STRING</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765E79B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appLayerSessionStatus-r17             </w:t>
      </w:r>
      <w:r w:rsidRPr="000F337B">
        <w:rPr>
          <w:rFonts w:ascii="Courier New" w:hAnsi="Courier New"/>
          <w:noProof/>
          <w:color w:val="993366"/>
          <w:sz w:val="16"/>
          <w:lang w:eastAsia="en-GB"/>
        </w:rPr>
        <w:t>ENUMERATED</w:t>
      </w:r>
      <w:r w:rsidRPr="000F337B">
        <w:rPr>
          <w:rFonts w:ascii="Courier New" w:hAnsi="Courier New"/>
          <w:noProof/>
          <w:sz w:val="16"/>
          <w:lang w:eastAsia="en-GB"/>
        </w:rPr>
        <w:t xml:space="preserve"> {started, stopped}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21708F77"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ran-VisibleMeasurements-r17           RAN-VisibleMeasurements-r17                                              </w:t>
      </w:r>
      <w:r w:rsidRPr="000F337B">
        <w:rPr>
          <w:rFonts w:ascii="Courier New" w:hAnsi="Courier New"/>
          <w:noProof/>
          <w:color w:val="993366"/>
          <w:sz w:val="16"/>
          <w:lang w:eastAsia="en-GB"/>
        </w:rPr>
        <w:t>OPTIONAL</w:t>
      </w:r>
    </w:p>
    <w:p w14:paraId="763C9960"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w:t>
      </w:r>
    </w:p>
    <w:p w14:paraId="0DD4ED37"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9D1BD7"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RAN-VisibleMeasurements-r17 ::=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p>
    <w:p w14:paraId="7241DE2B"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lastRenderedPageBreak/>
        <w:t xml:space="preserve">    appLayerBufferLevelList-r17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SIZE</w:t>
      </w:r>
      <w:r w:rsidRPr="000F337B">
        <w:rPr>
          <w:rFonts w:ascii="Courier New" w:hAnsi="Courier New"/>
          <w:noProof/>
          <w:sz w:val="16"/>
          <w:lang w:eastAsia="en-GB"/>
        </w:rPr>
        <w:t xml:space="preserve"> (1..8))</w:t>
      </w:r>
      <w:r w:rsidRPr="000F337B">
        <w:rPr>
          <w:rFonts w:ascii="Courier New" w:hAnsi="Courier New"/>
          <w:noProof/>
          <w:color w:val="993366"/>
          <w:sz w:val="16"/>
          <w:lang w:eastAsia="en-GB"/>
        </w:rPr>
        <w:t xml:space="preserve"> OF</w:t>
      </w:r>
      <w:r w:rsidRPr="000F337B">
        <w:rPr>
          <w:rFonts w:ascii="Courier New" w:hAnsi="Courier New"/>
          <w:noProof/>
          <w:sz w:val="16"/>
          <w:lang w:eastAsia="en-GB"/>
        </w:rPr>
        <w:t xml:space="preserve"> AppLayerBufferLevel-r17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63F51A5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playoutDelayForMediaStartup-r17       </w:t>
      </w:r>
      <w:r w:rsidRPr="000F337B">
        <w:rPr>
          <w:rFonts w:ascii="Courier New" w:hAnsi="Courier New"/>
          <w:noProof/>
          <w:color w:val="993366"/>
          <w:sz w:val="16"/>
          <w:lang w:eastAsia="en-GB"/>
        </w:rPr>
        <w:t>INTEGER</w:t>
      </w:r>
      <w:r w:rsidRPr="000F337B">
        <w:rPr>
          <w:rFonts w:ascii="Courier New" w:hAnsi="Courier New"/>
          <w:noProof/>
          <w:sz w:val="16"/>
          <w:lang w:eastAsia="en-GB"/>
        </w:rPr>
        <w:t xml:space="preserve"> (0..30000)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4D018700"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pdu-SessionIdList-r17                 </w:t>
      </w:r>
      <w:r w:rsidRPr="000F337B">
        <w:rPr>
          <w:rFonts w:ascii="Courier New" w:hAnsi="Courier New"/>
          <w:noProof/>
          <w:color w:val="993366"/>
          <w:sz w:val="16"/>
          <w:lang w:eastAsia="en-GB"/>
        </w:rPr>
        <w:t>SEQUENCE</w:t>
      </w:r>
      <w:r w:rsidRPr="000F337B">
        <w:rPr>
          <w:rFonts w:ascii="Courier New" w:hAnsi="Courier New"/>
          <w:noProof/>
          <w:sz w:val="16"/>
          <w:lang w:eastAsia="en-GB"/>
        </w:rPr>
        <w:t xml:space="preserve"> (</w:t>
      </w:r>
      <w:r w:rsidRPr="000F337B">
        <w:rPr>
          <w:rFonts w:ascii="Courier New" w:hAnsi="Courier New"/>
          <w:noProof/>
          <w:color w:val="993366"/>
          <w:sz w:val="16"/>
          <w:lang w:eastAsia="en-GB"/>
        </w:rPr>
        <w:t>SIZE</w:t>
      </w:r>
      <w:r w:rsidRPr="000F337B">
        <w:rPr>
          <w:rFonts w:ascii="Courier New" w:hAnsi="Courier New"/>
          <w:noProof/>
          <w:sz w:val="16"/>
          <w:lang w:eastAsia="en-GB"/>
        </w:rPr>
        <w:t xml:space="preserve"> (1..maxNrofPDU-Sessions-r17))</w:t>
      </w:r>
      <w:r w:rsidRPr="000F337B">
        <w:rPr>
          <w:rFonts w:ascii="Courier New" w:hAnsi="Courier New"/>
          <w:noProof/>
          <w:color w:val="993366"/>
          <w:sz w:val="16"/>
          <w:lang w:eastAsia="en-GB"/>
        </w:rPr>
        <w:t xml:space="preserve"> OF</w:t>
      </w:r>
      <w:r w:rsidRPr="000F337B">
        <w:rPr>
          <w:rFonts w:ascii="Courier New" w:hAnsi="Courier New"/>
          <w:noProof/>
          <w:sz w:val="16"/>
          <w:lang w:eastAsia="en-GB"/>
        </w:rPr>
        <w:t xml:space="preserve"> PDU-SessionID            </w:t>
      </w:r>
      <w:r w:rsidRPr="000F337B">
        <w:rPr>
          <w:rFonts w:ascii="Courier New" w:hAnsi="Courier New"/>
          <w:noProof/>
          <w:color w:val="993366"/>
          <w:sz w:val="16"/>
          <w:lang w:eastAsia="en-GB"/>
        </w:rPr>
        <w:t>OPTIONAL</w:t>
      </w:r>
      <w:r w:rsidRPr="000F337B">
        <w:rPr>
          <w:rFonts w:ascii="Courier New" w:hAnsi="Courier New"/>
          <w:noProof/>
          <w:sz w:val="16"/>
          <w:lang w:eastAsia="en-GB"/>
        </w:rPr>
        <w:t>,</w:t>
      </w:r>
    </w:p>
    <w:p w14:paraId="4EA4F8B2"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    ...</w:t>
      </w:r>
    </w:p>
    <w:p w14:paraId="29E59B82"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w:t>
      </w:r>
    </w:p>
    <w:p w14:paraId="688B91B5"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1B18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337B">
        <w:rPr>
          <w:rFonts w:ascii="Courier New" w:hAnsi="Courier New"/>
          <w:noProof/>
          <w:sz w:val="16"/>
          <w:lang w:eastAsia="en-GB"/>
        </w:rPr>
        <w:t xml:space="preserve">AppLayerBufferLevel-r17 ::= </w:t>
      </w:r>
      <w:r w:rsidRPr="000F337B">
        <w:rPr>
          <w:rFonts w:ascii="Courier New" w:hAnsi="Courier New"/>
          <w:noProof/>
          <w:color w:val="993366"/>
          <w:sz w:val="16"/>
          <w:lang w:eastAsia="en-GB"/>
        </w:rPr>
        <w:t>INTEGER</w:t>
      </w:r>
      <w:r w:rsidRPr="000F337B">
        <w:rPr>
          <w:rFonts w:ascii="Courier New" w:hAnsi="Courier New"/>
          <w:noProof/>
          <w:sz w:val="16"/>
          <w:lang w:eastAsia="en-GB"/>
        </w:rPr>
        <w:t xml:space="preserve"> (0..30000)</w:t>
      </w:r>
    </w:p>
    <w:bookmarkEnd w:id="4"/>
    <w:p w14:paraId="37E49403"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0EF641"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337B">
        <w:rPr>
          <w:rFonts w:ascii="Courier New" w:hAnsi="Courier New"/>
          <w:noProof/>
          <w:color w:val="808080"/>
          <w:sz w:val="16"/>
          <w:lang w:eastAsia="en-GB"/>
        </w:rPr>
        <w:t>-- TAG-MEASUREMENTREPORTAPPLAYER-STOP</w:t>
      </w:r>
    </w:p>
    <w:p w14:paraId="7409FA2C"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337B">
        <w:rPr>
          <w:rFonts w:ascii="Courier New" w:hAnsi="Courier New"/>
          <w:noProof/>
          <w:color w:val="808080"/>
          <w:sz w:val="16"/>
          <w:lang w:eastAsia="en-GB"/>
        </w:rPr>
        <w:t>-- ASN1STOP</w:t>
      </w:r>
    </w:p>
    <w:bookmarkEnd w:id="3"/>
    <w:p w14:paraId="3DCF4CAA" w14:textId="77777777" w:rsidR="000F337B" w:rsidRPr="000F337B" w:rsidRDefault="000F337B" w:rsidP="000F337B">
      <w:pPr>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F337B" w:rsidRPr="000F337B" w14:paraId="70884382" w14:textId="77777777" w:rsidTr="00D205B1">
        <w:tc>
          <w:tcPr>
            <w:tcW w:w="14132" w:type="dxa"/>
            <w:tcBorders>
              <w:top w:val="single" w:sz="4" w:space="0" w:color="auto"/>
              <w:left w:val="single" w:sz="4" w:space="0" w:color="auto"/>
              <w:bottom w:val="single" w:sz="4" w:space="0" w:color="auto"/>
              <w:right w:val="single" w:sz="4" w:space="0" w:color="auto"/>
            </w:tcBorders>
          </w:tcPr>
          <w:p w14:paraId="54BCF823" w14:textId="77777777" w:rsidR="000F337B" w:rsidRPr="000F337B" w:rsidRDefault="000F337B" w:rsidP="000F337B">
            <w:pPr>
              <w:keepNext/>
              <w:keepLines/>
              <w:spacing w:after="0"/>
              <w:jc w:val="center"/>
              <w:rPr>
                <w:rFonts w:ascii="Arial" w:hAnsi="Arial"/>
                <w:b/>
                <w:sz w:val="18"/>
                <w:szCs w:val="22"/>
                <w:lang w:eastAsia="sv-SE"/>
              </w:rPr>
            </w:pPr>
            <w:bookmarkStart w:id="5" w:name="_Hlk97750444"/>
            <w:r w:rsidRPr="000F337B">
              <w:rPr>
                <w:rFonts w:ascii="Arial" w:hAnsi="Arial"/>
                <w:b/>
                <w:i/>
                <w:sz w:val="18"/>
                <w:szCs w:val="22"/>
                <w:lang w:eastAsia="sv-SE"/>
              </w:rPr>
              <w:t xml:space="preserve">MeasReportAppLayer </w:t>
            </w:r>
            <w:r w:rsidRPr="000F337B">
              <w:rPr>
                <w:rFonts w:ascii="Arial" w:hAnsi="Arial"/>
                <w:b/>
                <w:sz w:val="18"/>
                <w:szCs w:val="22"/>
                <w:lang w:eastAsia="sv-SE"/>
              </w:rPr>
              <w:t>field descriptions</w:t>
            </w:r>
          </w:p>
        </w:tc>
      </w:tr>
      <w:tr w:rsidR="000F337B" w:rsidRPr="000F337B" w14:paraId="5E3D418B" w14:textId="77777777" w:rsidTr="00D205B1">
        <w:tc>
          <w:tcPr>
            <w:tcW w:w="14132" w:type="dxa"/>
            <w:tcBorders>
              <w:top w:val="single" w:sz="4" w:space="0" w:color="auto"/>
              <w:left w:val="single" w:sz="4" w:space="0" w:color="auto"/>
              <w:bottom w:val="single" w:sz="4" w:space="0" w:color="auto"/>
              <w:right w:val="single" w:sz="4" w:space="0" w:color="auto"/>
            </w:tcBorders>
          </w:tcPr>
          <w:p w14:paraId="3692C88A"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appLayerSessionStatus</w:t>
            </w:r>
          </w:p>
          <w:p w14:paraId="382428C8"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sz w:val="18"/>
                <w:szCs w:val="22"/>
                <w:lang w:eastAsia="sv-SE"/>
              </w:rPr>
              <w:t>Indicates that an application layer measurement session in the application layer starts or ends.</w:t>
            </w:r>
          </w:p>
        </w:tc>
      </w:tr>
      <w:tr w:rsidR="000F337B" w:rsidRPr="000F337B" w14:paraId="5C7BE48F" w14:textId="77777777" w:rsidTr="00D205B1">
        <w:tc>
          <w:tcPr>
            <w:tcW w:w="14132" w:type="dxa"/>
            <w:tcBorders>
              <w:top w:val="single" w:sz="4" w:space="0" w:color="auto"/>
              <w:left w:val="single" w:sz="4" w:space="0" w:color="auto"/>
              <w:bottom w:val="single" w:sz="4" w:space="0" w:color="auto"/>
              <w:right w:val="single" w:sz="4" w:space="0" w:color="auto"/>
            </w:tcBorders>
          </w:tcPr>
          <w:p w14:paraId="6F0856DF"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measReportAppLayerContainer</w:t>
            </w:r>
          </w:p>
          <w:p w14:paraId="2DF9A000" w14:textId="77777777" w:rsidR="000F337B" w:rsidRPr="000F337B" w:rsidRDefault="000F337B" w:rsidP="000F337B">
            <w:pPr>
              <w:keepNext/>
              <w:keepLines/>
              <w:spacing w:after="0"/>
              <w:rPr>
                <w:rFonts w:ascii="Arial" w:hAnsi="Arial"/>
                <w:sz w:val="18"/>
                <w:szCs w:val="22"/>
                <w:lang w:eastAsia="sv-SE"/>
              </w:rPr>
            </w:pPr>
            <w:r w:rsidRPr="000F337B">
              <w:rPr>
                <w:rFonts w:ascii="Arial" w:hAnsi="Arial"/>
                <w:sz w:val="18"/>
                <w:szCs w:val="22"/>
                <w:lang w:eastAsia="sv-SE"/>
              </w:rPr>
              <w:t>The field contains application layer measurement report, see Annex L (normative) in TS 26.247 [68], clause 16.5 in TS 26.114 [69] and TS 26.118 [70].</w:t>
            </w:r>
          </w:p>
        </w:tc>
      </w:tr>
      <w:bookmarkEnd w:id="5"/>
      <w:tr w:rsidR="000F337B" w:rsidRPr="000F337B" w:rsidDel="007F176C" w14:paraId="57551B36" w14:textId="77777777" w:rsidTr="00D205B1">
        <w:tc>
          <w:tcPr>
            <w:tcW w:w="14132" w:type="dxa"/>
            <w:tcBorders>
              <w:top w:val="single" w:sz="4" w:space="0" w:color="auto"/>
              <w:left w:val="single" w:sz="4" w:space="0" w:color="auto"/>
              <w:bottom w:val="single" w:sz="4" w:space="0" w:color="auto"/>
              <w:right w:val="single" w:sz="4" w:space="0" w:color="auto"/>
            </w:tcBorders>
          </w:tcPr>
          <w:p w14:paraId="17FC2382"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ran-VisibleMeasurements</w:t>
            </w:r>
          </w:p>
          <w:p w14:paraId="3EEAF8BC" w14:textId="77777777" w:rsidR="000F337B" w:rsidRPr="000F337B" w:rsidDel="007F176C" w:rsidRDefault="000F337B" w:rsidP="000F337B">
            <w:pPr>
              <w:keepNext/>
              <w:keepLines/>
              <w:spacing w:after="0"/>
              <w:rPr>
                <w:rFonts w:ascii="Arial" w:hAnsi="Arial"/>
                <w:bCs/>
                <w:iCs/>
                <w:sz w:val="18"/>
                <w:szCs w:val="22"/>
                <w:lang w:eastAsia="sv-SE"/>
              </w:rPr>
            </w:pPr>
            <w:r w:rsidRPr="000F337B">
              <w:rPr>
                <w:rFonts w:ascii="Arial" w:hAnsi="Arial"/>
                <w:bCs/>
                <w:iCs/>
                <w:sz w:val="18"/>
                <w:szCs w:val="22"/>
                <w:lang w:eastAsia="sv-SE"/>
              </w:rPr>
              <w:t>The field contains the configuration of RAN visible application layer measurement parameters.</w:t>
            </w:r>
          </w:p>
        </w:tc>
      </w:tr>
    </w:tbl>
    <w:p w14:paraId="7701DB6D" w14:textId="77777777" w:rsidR="000F337B" w:rsidRPr="000F337B" w:rsidRDefault="000F337B" w:rsidP="000F337B">
      <w:pPr>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0F337B" w:rsidRPr="000F337B" w14:paraId="049AF288" w14:textId="77777777" w:rsidTr="00D205B1">
        <w:tc>
          <w:tcPr>
            <w:tcW w:w="14132" w:type="dxa"/>
            <w:tcBorders>
              <w:top w:val="single" w:sz="4" w:space="0" w:color="auto"/>
              <w:left w:val="single" w:sz="4" w:space="0" w:color="auto"/>
              <w:bottom w:val="single" w:sz="4" w:space="0" w:color="auto"/>
              <w:right w:val="single" w:sz="4" w:space="0" w:color="auto"/>
            </w:tcBorders>
          </w:tcPr>
          <w:p w14:paraId="1D4BEB9F" w14:textId="77777777" w:rsidR="000F337B" w:rsidRPr="000F337B" w:rsidRDefault="000F337B" w:rsidP="000F337B">
            <w:pPr>
              <w:keepNext/>
              <w:keepLines/>
              <w:spacing w:after="0"/>
              <w:jc w:val="center"/>
              <w:rPr>
                <w:rFonts w:ascii="Arial" w:hAnsi="Arial"/>
                <w:b/>
                <w:sz w:val="18"/>
                <w:szCs w:val="22"/>
                <w:lang w:eastAsia="sv-SE"/>
              </w:rPr>
            </w:pPr>
            <w:r w:rsidRPr="000F337B">
              <w:rPr>
                <w:rFonts w:ascii="Arial" w:hAnsi="Arial"/>
                <w:b/>
                <w:i/>
                <w:sz w:val="18"/>
                <w:szCs w:val="22"/>
                <w:lang w:eastAsia="sv-SE"/>
              </w:rPr>
              <w:t xml:space="preserve">RAN-VisibleMeasurements </w:t>
            </w:r>
            <w:r w:rsidRPr="000F337B">
              <w:rPr>
                <w:rFonts w:ascii="Arial" w:hAnsi="Arial"/>
                <w:b/>
                <w:sz w:val="18"/>
                <w:szCs w:val="22"/>
                <w:lang w:eastAsia="sv-SE"/>
              </w:rPr>
              <w:t>field descriptions</w:t>
            </w:r>
          </w:p>
        </w:tc>
      </w:tr>
      <w:tr w:rsidR="000F337B" w:rsidRPr="000F337B" w14:paraId="2E3DC40C" w14:textId="77777777" w:rsidTr="00D205B1">
        <w:tc>
          <w:tcPr>
            <w:tcW w:w="14132" w:type="dxa"/>
            <w:tcBorders>
              <w:top w:val="single" w:sz="4" w:space="0" w:color="auto"/>
              <w:left w:val="single" w:sz="4" w:space="0" w:color="auto"/>
              <w:bottom w:val="single" w:sz="4" w:space="0" w:color="auto"/>
              <w:right w:val="single" w:sz="4" w:space="0" w:color="auto"/>
            </w:tcBorders>
          </w:tcPr>
          <w:p w14:paraId="4756EE9F"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appLayerBufferLevelList</w:t>
            </w:r>
          </w:p>
          <w:p w14:paraId="6D0D31D6" w14:textId="77777777" w:rsidR="000F337B" w:rsidRPr="000F337B" w:rsidRDefault="000F337B" w:rsidP="000F337B">
            <w:pPr>
              <w:keepNext/>
              <w:keepLines/>
              <w:spacing w:after="0"/>
              <w:rPr>
                <w:rFonts w:ascii="Arial" w:hAnsi="Arial"/>
                <w:sz w:val="18"/>
                <w:szCs w:val="22"/>
                <w:lang w:eastAsia="sv-SE"/>
              </w:rPr>
            </w:pPr>
            <w:r w:rsidRPr="000F337B">
              <w:rPr>
                <w:rFonts w:ascii="Arial" w:hAnsi="Arial"/>
                <w:sz w:val="18"/>
                <w:szCs w:val="22"/>
                <w:lang w:eastAsia="sv-SE"/>
              </w:rPr>
              <w:t xml:space="preserve">The field indicates a list of application layer buffer levels, and each </w:t>
            </w:r>
            <w:r w:rsidRPr="000F337B">
              <w:rPr>
                <w:rFonts w:ascii="Arial" w:hAnsi="Arial"/>
                <w:i/>
                <w:sz w:val="18"/>
                <w:szCs w:val="22"/>
                <w:lang w:eastAsia="sv-SE"/>
              </w:rPr>
              <w:t>AppLayerBufferLevel</w:t>
            </w:r>
            <w:r w:rsidRPr="000F337B">
              <w:rPr>
                <w:rFonts w:ascii="Arial" w:hAnsi="Arial"/>
                <w:sz w:val="18"/>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0F337B" w:rsidRPr="000F337B" w14:paraId="0D012D89" w14:textId="77777777" w:rsidTr="00D205B1">
        <w:tc>
          <w:tcPr>
            <w:tcW w:w="14132" w:type="dxa"/>
            <w:tcBorders>
              <w:top w:val="single" w:sz="4" w:space="0" w:color="auto"/>
              <w:left w:val="single" w:sz="4" w:space="0" w:color="auto"/>
              <w:bottom w:val="single" w:sz="4" w:space="0" w:color="auto"/>
              <w:right w:val="single" w:sz="4" w:space="0" w:color="auto"/>
            </w:tcBorders>
          </w:tcPr>
          <w:p w14:paraId="1296CA04"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playoutDelayForMediaStartup</w:t>
            </w:r>
          </w:p>
          <w:p w14:paraId="3DD0C422" w14:textId="77777777" w:rsidR="000F337B" w:rsidRPr="000F337B" w:rsidRDefault="000F337B" w:rsidP="000F337B">
            <w:pPr>
              <w:keepNext/>
              <w:keepLines/>
              <w:spacing w:after="0"/>
              <w:rPr>
                <w:rFonts w:ascii="Arial" w:hAnsi="Arial"/>
                <w:sz w:val="18"/>
                <w:szCs w:val="22"/>
                <w:lang w:eastAsia="sv-SE"/>
              </w:rPr>
            </w:pPr>
            <w:r w:rsidRPr="000F337B">
              <w:rPr>
                <w:rFonts w:ascii="Arial" w:hAnsi="Arial"/>
                <w:sz w:val="18"/>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0F337B" w:rsidRPr="000F337B" w14:paraId="06A2F66F" w14:textId="77777777" w:rsidTr="00D205B1">
        <w:tc>
          <w:tcPr>
            <w:tcW w:w="14132" w:type="dxa"/>
            <w:tcBorders>
              <w:top w:val="single" w:sz="4" w:space="0" w:color="auto"/>
              <w:left w:val="single" w:sz="4" w:space="0" w:color="auto"/>
              <w:bottom w:val="single" w:sz="4" w:space="0" w:color="auto"/>
              <w:right w:val="single" w:sz="4" w:space="0" w:color="auto"/>
            </w:tcBorders>
          </w:tcPr>
          <w:p w14:paraId="013CAACE"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b/>
                <w:i/>
                <w:sz w:val="18"/>
                <w:szCs w:val="22"/>
                <w:lang w:eastAsia="sv-SE"/>
              </w:rPr>
              <w:t>pdu-SessionIdList</w:t>
            </w:r>
          </w:p>
          <w:p w14:paraId="0F713FA2" w14:textId="77777777" w:rsidR="000F337B" w:rsidRPr="000F337B" w:rsidRDefault="000F337B" w:rsidP="000F337B">
            <w:pPr>
              <w:keepNext/>
              <w:keepLines/>
              <w:spacing w:after="0"/>
              <w:rPr>
                <w:rFonts w:ascii="Arial" w:hAnsi="Arial"/>
                <w:b/>
                <w:i/>
                <w:sz w:val="18"/>
                <w:szCs w:val="22"/>
                <w:lang w:eastAsia="sv-SE"/>
              </w:rPr>
            </w:pPr>
            <w:r w:rsidRPr="000F337B">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34D4B15E" w14:textId="77777777" w:rsidR="000F337B" w:rsidRPr="000F337B" w:rsidRDefault="000F337B" w:rsidP="000F337B">
      <w:pPr>
        <w:rPr>
          <w:lang w:eastAsia="ja-JP"/>
        </w:rPr>
      </w:pPr>
    </w:p>
    <w:p w14:paraId="03A64D86" w14:textId="77777777" w:rsidR="000F337B" w:rsidRPr="00182E80" w:rsidRDefault="000F337B" w:rsidP="000F337B">
      <w:pPr>
        <w:rPr>
          <w:rFonts w:eastAsiaTheme="minorEastAsia"/>
          <w:b/>
          <w:i/>
          <w:lang w:eastAsia="zh-CN"/>
        </w:rPr>
      </w:pPr>
      <w:r w:rsidRPr="00182E80">
        <w:rPr>
          <w:rFonts w:eastAsiaTheme="minorEastAsia" w:hint="eastAsia"/>
          <w:b/>
          <w:i/>
          <w:lang w:eastAsia="zh-CN"/>
        </w:rPr>
        <w:t>T</w:t>
      </w:r>
      <w:r w:rsidRPr="00182E80">
        <w:rPr>
          <w:rFonts w:eastAsiaTheme="minorEastAsia"/>
          <w:b/>
          <w:i/>
          <w:lang w:eastAsia="zh-CN"/>
        </w:rPr>
        <w:t>S 3</w:t>
      </w:r>
      <w:r>
        <w:rPr>
          <w:rFonts w:eastAsiaTheme="minorEastAsia"/>
          <w:b/>
          <w:i/>
          <w:lang w:eastAsia="zh-CN"/>
        </w:rPr>
        <w:t>6</w:t>
      </w:r>
      <w:r w:rsidRPr="00182E80">
        <w:rPr>
          <w:rFonts w:eastAsiaTheme="minorEastAsia"/>
          <w:b/>
          <w:i/>
          <w:lang w:eastAsia="zh-CN"/>
        </w:rPr>
        <w:t>.331</w:t>
      </w:r>
    </w:p>
    <w:p w14:paraId="3613EA0D" w14:textId="77777777" w:rsidR="000F337B" w:rsidRPr="000F337B" w:rsidRDefault="000F337B" w:rsidP="0095574D">
      <w:pPr>
        <w:rPr>
          <w:rFonts w:eastAsiaTheme="minorEastAsia"/>
          <w:sz w:val="24"/>
          <w:lang w:eastAsia="zh-CN"/>
        </w:rPr>
      </w:pPr>
      <w:bookmarkStart w:id="6" w:name="_Toc20487198"/>
      <w:bookmarkStart w:id="7" w:name="_Toc29342493"/>
      <w:bookmarkStart w:id="8" w:name="_Toc29343632"/>
      <w:bookmarkStart w:id="9" w:name="_Toc36566892"/>
      <w:bookmarkStart w:id="10" w:name="_Toc36810328"/>
      <w:bookmarkStart w:id="11" w:name="_Toc36846692"/>
      <w:bookmarkStart w:id="12" w:name="_Toc36939345"/>
      <w:bookmarkStart w:id="13" w:name="_Toc37082325"/>
      <w:bookmarkStart w:id="14" w:name="_Toc46480956"/>
      <w:bookmarkStart w:id="15" w:name="_Toc46482190"/>
      <w:bookmarkStart w:id="16" w:name="_Toc46483424"/>
      <w:bookmarkStart w:id="17" w:name="_Toc124515299"/>
      <w:r w:rsidRPr="000F337B">
        <w:rPr>
          <w:rFonts w:eastAsiaTheme="minorEastAsia"/>
          <w:sz w:val="24"/>
          <w:lang w:eastAsia="zh-CN"/>
        </w:rPr>
        <w:t>–</w:t>
      </w:r>
      <w:r w:rsidRPr="000F337B">
        <w:rPr>
          <w:rFonts w:eastAsiaTheme="minorEastAsia"/>
          <w:sz w:val="24"/>
          <w:lang w:eastAsia="zh-CN"/>
        </w:rPr>
        <w:tab/>
        <w:t>MeasReportAppLayer</w:t>
      </w:r>
      <w:bookmarkEnd w:id="6"/>
      <w:bookmarkEnd w:id="7"/>
      <w:bookmarkEnd w:id="8"/>
      <w:bookmarkEnd w:id="9"/>
      <w:bookmarkEnd w:id="10"/>
      <w:bookmarkEnd w:id="11"/>
      <w:bookmarkEnd w:id="12"/>
      <w:bookmarkEnd w:id="13"/>
      <w:bookmarkEnd w:id="14"/>
      <w:bookmarkEnd w:id="15"/>
      <w:bookmarkEnd w:id="16"/>
      <w:bookmarkEnd w:id="17"/>
    </w:p>
    <w:p w14:paraId="3506C2CD" w14:textId="77777777" w:rsidR="000F337B" w:rsidRPr="000F337B" w:rsidRDefault="000F337B" w:rsidP="000F337B">
      <w:pPr>
        <w:rPr>
          <w:lang w:eastAsia="ja-JP"/>
        </w:rPr>
      </w:pPr>
      <w:r w:rsidRPr="000F337B">
        <w:rPr>
          <w:lang w:eastAsia="ja-JP"/>
        </w:rPr>
        <w:t xml:space="preserve">The </w:t>
      </w:r>
      <w:r w:rsidRPr="000F337B">
        <w:rPr>
          <w:i/>
          <w:lang w:eastAsia="ja-JP"/>
        </w:rPr>
        <w:t>MeasReportAppLayer</w:t>
      </w:r>
      <w:r w:rsidRPr="000F337B">
        <w:rPr>
          <w:lang w:eastAsia="ja-JP"/>
        </w:rPr>
        <w:t xml:space="preserve"> message is used for sending application layer measurement report.</w:t>
      </w:r>
    </w:p>
    <w:p w14:paraId="5F6BF049" w14:textId="77777777" w:rsidR="000F337B" w:rsidRPr="000F337B" w:rsidRDefault="000F337B" w:rsidP="000F337B">
      <w:pPr>
        <w:ind w:left="568" w:hanging="284"/>
        <w:rPr>
          <w:lang w:eastAsia="ja-JP"/>
        </w:rPr>
      </w:pPr>
      <w:r w:rsidRPr="000F337B">
        <w:rPr>
          <w:lang w:eastAsia="ja-JP"/>
        </w:rPr>
        <w:t>Signalling radio bearer: SRB4</w:t>
      </w:r>
    </w:p>
    <w:p w14:paraId="4AEE1B1A" w14:textId="77777777" w:rsidR="000F337B" w:rsidRPr="000F337B" w:rsidRDefault="000F337B" w:rsidP="000F337B">
      <w:pPr>
        <w:ind w:left="568" w:hanging="284"/>
        <w:rPr>
          <w:lang w:eastAsia="ja-JP"/>
        </w:rPr>
      </w:pPr>
      <w:r w:rsidRPr="000F337B">
        <w:rPr>
          <w:lang w:eastAsia="ja-JP"/>
        </w:rPr>
        <w:t>RLC-SAP: AM</w:t>
      </w:r>
    </w:p>
    <w:p w14:paraId="2B929494" w14:textId="77777777" w:rsidR="000F337B" w:rsidRPr="000F337B" w:rsidRDefault="000F337B" w:rsidP="000F337B">
      <w:pPr>
        <w:ind w:left="568" w:hanging="284"/>
        <w:rPr>
          <w:lang w:eastAsia="ja-JP"/>
        </w:rPr>
      </w:pPr>
      <w:r w:rsidRPr="000F337B">
        <w:rPr>
          <w:lang w:eastAsia="ja-JP"/>
        </w:rPr>
        <w:t>Logical channel: DCCH</w:t>
      </w:r>
    </w:p>
    <w:p w14:paraId="315ACD54" w14:textId="77777777" w:rsidR="000F337B" w:rsidRPr="000F337B" w:rsidRDefault="000F337B" w:rsidP="000F337B">
      <w:pPr>
        <w:ind w:left="568" w:hanging="284"/>
        <w:rPr>
          <w:lang w:eastAsia="ja-JP"/>
        </w:rPr>
      </w:pPr>
      <w:r w:rsidRPr="000F337B">
        <w:rPr>
          <w:lang w:eastAsia="ja-JP"/>
        </w:rPr>
        <w:t>Direction: UE to E</w:t>
      </w:r>
      <w:r w:rsidRPr="000F337B">
        <w:rPr>
          <w:lang w:eastAsia="ja-JP"/>
        </w:rPr>
        <w:noBreakHyphen/>
        <w:t>UTRAN</w:t>
      </w:r>
    </w:p>
    <w:p w14:paraId="0383E803" w14:textId="77777777" w:rsidR="000F337B" w:rsidRPr="000F337B" w:rsidRDefault="000F337B" w:rsidP="000F337B">
      <w:pPr>
        <w:keepNext/>
        <w:keepLines/>
        <w:spacing w:before="60"/>
        <w:jc w:val="center"/>
        <w:rPr>
          <w:rFonts w:ascii="Arial" w:hAnsi="Arial"/>
          <w:b/>
          <w:bCs/>
          <w:i/>
          <w:iCs/>
          <w:lang w:eastAsia="ja-JP"/>
        </w:rPr>
      </w:pPr>
      <w:r w:rsidRPr="000F337B">
        <w:rPr>
          <w:rFonts w:ascii="Arial" w:hAnsi="Arial"/>
          <w:b/>
          <w:bCs/>
          <w:i/>
          <w:iCs/>
          <w:noProof/>
          <w:lang w:eastAsia="ja-JP"/>
        </w:rPr>
        <w:t xml:space="preserve">MeasReportAppLayer </w:t>
      </w:r>
      <w:r w:rsidRPr="000F337B">
        <w:rPr>
          <w:rFonts w:ascii="Arial" w:hAnsi="Arial"/>
          <w:b/>
          <w:bCs/>
          <w:iCs/>
          <w:noProof/>
          <w:lang w:eastAsia="ja-JP"/>
        </w:rPr>
        <w:t>message</w:t>
      </w:r>
    </w:p>
    <w:p w14:paraId="76685C0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ja-JP"/>
        </w:rPr>
        <w:t>-- ASN1START</w:t>
      </w:r>
    </w:p>
    <w:p w14:paraId="1CA0824B"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54B33ECD"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MeasReportAppLayer-r15 ::=</w:t>
      </w:r>
      <w:r w:rsidRPr="000F337B">
        <w:rPr>
          <w:rFonts w:ascii="Courier New" w:hAnsi="Courier New"/>
          <w:noProof/>
          <w:sz w:val="16"/>
          <w:lang w:eastAsia="zh-CN"/>
        </w:rPr>
        <w:tab/>
      </w:r>
      <w:r w:rsidRPr="000F337B">
        <w:rPr>
          <w:rFonts w:ascii="Courier New" w:hAnsi="Courier New"/>
          <w:noProof/>
          <w:sz w:val="16"/>
          <w:lang w:eastAsia="zh-CN"/>
        </w:rPr>
        <w:tab/>
        <w:t>SEQUENCE {</w:t>
      </w:r>
    </w:p>
    <w:p w14:paraId="7B7D2A37"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t>criticalExtensions</w:t>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t>CHOICE {</w:t>
      </w:r>
    </w:p>
    <w:p w14:paraId="0BC987D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r>
      <w:r w:rsidRPr="000F337B">
        <w:rPr>
          <w:rFonts w:ascii="Courier New" w:hAnsi="Courier New"/>
          <w:noProof/>
          <w:sz w:val="16"/>
          <w:lang w:eastAsia="zh-CN"/>
        </w:rPr>
        <w:tab/>
        <w:t>measReportAppLayer-r15</w:t>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t>MeasReportAppLayer-r15-IEs,</w:t>
      </w:r>
    </w:p>
    <w:p w14:paraId="4D6C8FA1"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r>
      <w:r w:rsidRPr="000F337B">
        <w:rPr>
          <w:rFonts w:ascii="Courier New" w:hAnsi="Courier New"/>
          <w:noProof/>
          <w:sz w:val="16"/>
          <w:lang w:eastAsia="zh-CN"/>
        </w:rPr>
        <w:tab/>
        <w:t>criticalExtensionsFuture</w:t>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t>SEQUENCE {}</w:t>
      </w:r>
    </w:p>
    <w:p w14:paraId="58CEF57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t>}</w:t>
      </w:r>
    </w:p>
    <w:p w14:paraId="16ACD31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w:t>
      </w:r>
    </w:p>
    <w:p w14:paraId="7F2AFDE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F5BA458"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MeasReportAppLayer-r15-IEs ::=</w:t>
      </w:r>
      <w:r w:rsidRPr="000F337B">
        <w:rPr>
          <w:rFonts w:ascii="Courier New" w:hAnsi="Courier New"/>
          <w:noProof/>
          <w:sz w:val="16"/>
          <w:lang w:eastAsia="zh-CN"/>
        </w:rPr>
        <w:tab/>
      </w:r>
      <w:r w:rsidRPr="000F337B">
        <w:rPr>
          <w:rFonts w:ascii="Courier New" w:hAnsi="Courier New"/>
          <w:noProof/>
          <w:sz w:val="16"/>
          <w:lang w:eastAsia="zh-CN"/>
        </w:rPr>
        <w:tab/>
        <w:t>SEQUENCE {</w:t>
      </w:r>
    </w:p>
    <w:p w14:paraId="69BC8F92"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r>
      <w:r w:rsidRPr="000F337B">
        <w:rPr>
          <w:rFonts w:ascii="Courier New" w:hAnsi="Courier New"/>
          <w:noProof/>
          <w:sz w:val="16"/>
          <w:lang w:eastAsia="ja-JP"/>
        </w:rPr>
        <w:t>measReportAppLayerContainer-r15</w:t>
      </w:r>
      <w:r w:rsidRPr="000F337B">
        <w:rPr>
          <w:rFonts w:ascii="Courier New" w:hAnsi="Courier New"/>
          <w:noProof/>
          <w:sz w:val="16"/>
          <w:lang w:eastAsia="ja-JP"/>
        </w:rPr>
        <w:tab/>
      </w:r>
      <w:r w:rsidRPr="000F337B">
        <w:rPr>
          <w:rFonts w:ascii="Courier New" w:hAnsi="Courier New"/>
          <w:noProof/>
          <w:sz w:val="16"/>
          <w:lang w:eastAsia="ja-JP"/>
        </w:rPr>
        <w:tab/>
        <w:t>OCTET STRING (SIZE(1..8000))</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OPTIONAL</w:t>
      </w:r>
      <w:r w:rsidRPr="000F337B">
        <w:rPr>
          <w:rFonts w:ascii="Courier New" w:hAnsi="Courier New"/>
          <w:noProof/>
          <w:sz w:val="16"/>
          <w:lang w:eastAsia="zh-CN"/>
        </w:rPr>
        <w:t>,</w:t>
      </w:r>
    </w:p>
    <w:p w14:paraId="01DCB872"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ab/>
        <w:t>serviceType-r15</w:t>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zh-CN"/>
        </w:rPr>
        <w:tab/>
      </w:r>
      <w:r w:rsidRPr="000F337B">
        <w:rPr>
          <w:rFonts w:ascii="Courier New" w:hAnsi="Courier New"/>
          <w:noProof/>
          <w:sz w:val="16"/>
          <w:lang w:eastAsia="ja-JP"/>
        </w:rPr>
        <w:t>ENUMERATED {qoe, qoemtsi, spare6, spare5, spare4, spare3, spare2, spare1}</w:t>
      </w:r>
      <w:r w:rsidRPr="000F337B">
        <w:rPr>
          <w:rFonts w:ascii="Courier New" w:hAnsi="Courier New"/>
          <w:noProof/>
          <w:sz w:val="16"/>
          <w:lang w:eastAsia="ja-JP"/>
        </w:rPr>
        <w:tab/>
      </w:r>
      <w:r w:rsidRPr="000F337B">
        <w:rPr>
          <w:rFonts w:ascii="Courier New" w:hAnsi="Courier New"/>
          <w:noProof/>
          <w:sz w:val="16"/>
          <w:lang w:eastAsia="ja-JP"/>
        </w:rPr>
        <w:tab/>
        <w:t>OPTIONAL,</w:t>
      </w:r>
    </w:p>
    <w:p w14:paraId="0B9CB02E"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ja-JP"/>
        </w:rPr>
        <w:tab/>
        <w:t>nonCriticalExtension</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zh-CN"/>
        </w:rPr>
        <w:t>MeasReportAppLayer-v1590-IEs</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OPTIONAL</w:t>
      </w:r>
    </w:p>
    <w:p w14:paraId="151F821F"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zh-CN"/>
        </w:rPr>
        <w:t>}</w:t>
      </w:r>
    </w:p>
    <w:p w14:paraId="74CFAC93"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E1C85BD"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zh-CN"/>
        </w:rPr>
        <w:t>MeasReportAppLayer-v1590-IEs</w:t>
      </w:r>
      <w:r w:rsidRPr="000F337B">
        <w:rPr>
          <w:rFonts w:ascii="Courier New" w:hAnsi="Courier New"/>
          <w:noProof/>
          <w:sz w:val="16"/>
          <w:lang w:eastAsia="ja-JP"/>
        </w:rPr>
        <w:t xml:space="preserve"> ::=</w:t>
      </w:r>
      <w:r w:rsidRPr="000F337B">
        <w:rPr>
          <w:rFonts w:ascii="Courier New" w:hAnsi="Courier New"/>
          <w:noProof/>
          <w:sz w:val="16"/>
          <w:lang w:eastAsia="ja-JP"/>
        </w:rPr>
        <w:tab/>
        <w:t>SEQUENCE {</w:t>
      </w:r>
    </w:p>
    <w:p w14:paraId="07438F56"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ja-JP"/>
        </w:rPr>
        <w:tab/>
        <w:t>lateNonCriticalExtension</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OCTET STRING</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OPTIONAL,</w:t>
      </w:r>
    </w:p>
    <w:p w14:paraId="45DE8A64"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ja-JP"/>
        </w:rPr>
        <w:tab/>
        <w:t>nonCriticalExtension</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SEQUENCE {}</w:t>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r>
      <w:r w:rsidRPr="000F337B">
        <w:rPr>
          <w:rFonts w:ascii="Courier New" w:hAnsi="Courier New"/>
          <w:noProof/>
          <w:sz w:val="16"/>
          <w:lang w:eastAsia="ja-JP"/>
        </w:rPr>
        <w:tab/>
        <w:t>OPTIONAL</w:t>
      </w:r>
    </w:p>
    <w:p w14:paraId="0570085B"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F337B">
        <w:rPr>
          <w:rFonts w:ascii="Courier New" w:hAnsi="Courier New"/>
          <w:noProof/>
          <w:sz w:val="16"/>
          <w:lang w:eastAsia="ja-JP"/>
        </w:rPr>
        <w:t>}</w:t>
      </w:r>
    </w:p>
    <w:p w14:paraId="35FD3F5C"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F747E05" w14:textId="77777777" w:rsidR="000F337B" w:rsidRPr="000F337B" w:rsidRDefault="000F337B" w:rsidP="000F33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F337B">
        <w:rPr>
          <w:rFonts w:ascii="Courier New" w:hAnsi="Courier New"/>
          <w:noProof/>
          <w:sz w:val="16"/>
          <w:lang w:eastAsia="ja-JP"/>
        </w:rPr>
        <w:lastRenderedPageBreak/>
        <w:t>-- ASN1STOP</w:t>
      </w:r>
    </w:p>
    <w:p w14:paraId="4313583D" w14:textId="77777777" w:rsidR="000F337B" w:rsidRPr="000F337B" w:rsidRDefault="000F337B" w:rsidP="000F337B">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337B" w:rsidRPr="000F337B" w14:paraId="4EC6BC9B" w14:textId="77777777" w:rsidTr="00D205B1">
        <w:trPr>
          <w:cantSplit/>
          <w:tblHeader/>
        </w:trPr>
        <w:tc>
          <w:tcPr>
            <w:tcW w:w="9639" w:type="dxa"/>
          </w:tcPr>
          <w:p w14:paraId="582CEE81" w14:textId="77777777" w:rsidR="000F337B" w:rsidRPr="000F337B" w:rsidRDefault="000F337B" w:rsidP="000F337B">
            <w:pPr>
              <w:keepNext/>
              <w:keepLines/>
              <w:spacing w:after="0"/>
              <w:jc w:val="center"/>
              <w:rPr>
                <w:rFonts w:ascii="Arial" w:hAnsi="Arial"/>
                <w:b/>
                <w:sz w:val="18"/>
                <w:lang w:eastAsia="en-GB"/>
              </w:rPr>
            </w:pPr>
            <w:r w:rsidRPr="000F337B">
              <w:rPr>
                <w:rFonts w:ascii="Arial" w:hAnsi="Arial"/>
                <w:b/>
                <w:i/>
                <w:noProof/>
                <w:sz w:val="18"/>
                <w:lang w:eastAsia="ja-JP"/>
              </w:rPr>
              <w:t>MeasReportAppLayer</w:t>
            </w:r>
            <w:r w:rsidRPr="000F337B">
              <w:rPr>
                <w:rFonts w:ascii="Arial" w:hAnsi="Arial"/>
                <w:b/>
                <w:noProof/>
                <w:sz w:val="18"/>
                <w:lang w:eastAsia="ja-JP"/>
              </w:rPr>
              <w:t xml:space="preserve"> </w:t>
            </w:r>
            <w:r w:rsidRPr="000F337B">
              <w:rPr>
                <w:rFonts w:ascii="Arial" w:hAnsi="Arial"/>
                <w:b/>
                <w:iCs/>
                <w:noProof/>
                <w:sz w:val="18"/>
                <w:lang w:eastAsia="en-GB"/>
              </w:rPr>
              <w:t>field descriptions</w:t>
            </w:r>
          </w:p>
        </w:tc>
      </w:tr>
      <w:tr w:rsidR="000F337B" w:rsidRPr="000F337B" w14:paraId="5D2F03CC" w14:textId="77777777" w:rsidTr="00D205B1">
        <w:trPr>
          <w:cantSplit/>
          <w:trHeight w:val="210"/>
        </w:trPr>
        <w:tc>
          <w:tcPr>
            <w:tcW w:w="9639" w:type="dxa"/>
          </w:tcPr>
          <w:p w14:paraId="393E55CF" w14:textId="77777777" w:rsidR="000F337B" w:rsidRPr="000F337B" w:rsidRDefault="000F337B" w:rsidP="000F337B">
            <w:pPr>
              <w:keepNext/>
              <w:keepLines/>
              <w:spacing w:after="0"/>
              <w:rPr>
                <w:rFonts w:ascii="Arial" w:hAnsi="Arial"/>
                <w:b/>
                <w:i/>
                <w:noProof/>
                <w:sz w:val="18"/>
                <w:lang w:eastAsia="zh-CN"/>
              </w:rPr>
            </w:pPr>
            <w:r w:rsidRPr="000F337B">
              <w:rPr>
                <w:rFonts w:ascii="Arial" w:hAnsi="Arial"/>
                <w:b/>
                <w:i/>
                <w:noProof/>
                <w:sz w:val="18"/>
                <w:lang w:eastAsia="ja-JP"/>
              </w:rPr>
              <w:t>measReportAppLayerContainer</w:t>
            </w:r>
          </w:p>
          <w:p w14:paraId="276EB553" w14:textId="77777777" w:rsidR="000F337B" w:rsidRPr="000F337B" w:rsidRDefault="000F337B" w:rsidP="000F337B">
            <w:pPr>
              <w:keepNext/>
              <w:keepLines/>
              <w:spacing w:after="0"/>
              <w:rPr>
                <w:rFonts w:ascii="Arial" w:hAnsi="Arial"/>
                <w:sz w:val="18"/>
                <w:lang w:eastAsia="zh-CN"/>
              </w:rPr>
            </w:pPr>
            <w:r w:rsidRPr="000F337B">
              <w:rPr>
                <w:rFonts w:ascii="Arial" w:hAnsi="Arial"/>
                <w:sz w:val="18"/>
                <w:lang w:eastAsia="ja-JP"/>
              </w:rPr>
              <w:t>The field contains container of application layer measurements, see Annex L (normative) in TS 26.247 [90] and clause 16.5 in TS 26.114 [99].</w:t>
            </w:r>
          </w:p>
        </w:tc>
      </w:tr>
      <w:tr w:rsidR="000F337B" w:rsidRPr="000F337B" w14:paraId="236ACF2C" w14:textId="77777777" w:rsidTr="00D205B1">
        <w:trPr>
          <w:cantSplit/>
          <w:trHeight w:val="210"/>
        </w:trPr>
        <w:tc>
          <w:tcPr>
            <w:tcW w:w="9639" w:type="dxa"/>
          </w:tcPr>
          <w:p w14:paraId="6FB1905C" w14:textId="77777777" w:rsidR="000F337B" w:rsidRPr="000F337B" w:rsidRDefault="000F337B" w:rsidP="000F337B">
            <w:pPr>
              <w:keepNext/>
              <w:keepLines/>
              <w:spacing w:after="0"/>
              <w:rPr>
                <w:rFonts w:ascii="Arial" w:hAnsi="Arial"/>
                <w:b/>
                <w:i/>
                <w:sz w:val="18"/>
                <w:lang w:eastAsia="ja-JP"/>
              </w:rPr>
            </w:pPr>
            <w:r w:rsidRPr="000F337B">
              <w:rPr>
                <w:rFonts w:ascii="Arial" w:hAnsi="Arial"/>
                <w:b/>
                <w:bCs/>
                <w:i/>
                <w:noProof/>
                <w:sz w:val="18"/>
                <w:lang w:eastAsia="ja-JP"/>
              </w:rPr>
              <w:t>serviceType</w:t>
            </w:r>
          </w:p>
          <w:p w14:paraId="09FBFECE" w14:textId="77777777" w:rsidR="000F337B" w:rsidRPr="000F337B" w:rsidRDefault="000F337B" w:rsidP="000F337B">
            <w:pPr>
              <w:keepNext/>
              <w:keepLines/>
              <w:spacing w:after="0"/>
              <w:rPr>
                <w:rFonts w:ascii="Arial" w:hAnsi="Arial"/>
                <w:noProof/>
                <w:sz w:val="18"/>
                <w:lang w:eastAsia="ja-JP"/>
              </w:rPr>
            </w:pPr>
            <w:r w:rsidRPr="000F337B">
              <w:rPr>
                <w:rFonts w:ascii="Arial" w:hAnsi="Arial"/>
                <w:sz w:val="18"/>
                <w:lang w:eastAsia="zh-CN"/>
              </w:rPr>
              <w:t>Indicates the type of application layer measurement. Value qoe indicates Quality of Experience Measurement Collection for streaming services, value qoemtsi indicates Quality of Experience Measurement Collection for MTSI.</w:t>
            </w:r>
          </w:p>
        </w:tc>
      </w:tr>
    </w:tbl>
    <w:p w14:paraId="2ABEE7CE" w14:textId="77777777" w:rsidR="000F337B" w:rsidRDefault="000F337B" w:rsidP="00381CDC">
      <w:pPr>
        <w:rPr>
          <w:rFonts w:eastAsiaTheme="minorEastAsia"/>
          <w:lang w:eastAsia="zh-CN"/>
        </w:rPr>
      </w:pPr>
    </w:p>
    <w:p w14:paraId="14E9E422" w14:textId="6BE1B10F" w:rsidR="00B16BB3" w:rsidRDefault="00B16BB3" w:rsidP="00381CDC">
      <w:pPr>
        <w:rPr>
          <w:rFonts w:eastAsiaTheme="minorEastAsia"/>
          <w:lang w:eastAsia="zh-CN"/>
        </w:rPr>
      </w:pPr>
    </w:p>
    <w:p w14:paraId="70B7A159" w14:textId="3F86D5E8" w:rsidR="00B16BB3" w:rsidRPr="004F564B" w:rsidRDefault="00B16BB3" w:rsidP="00B16BB3">
      <w:pPr>
        <w:pStyle w:val="Heading1"/>
        <w:rPr>
          <w:rFonts w:ascii="Times New Roman" w:hAnsi="Times New Roman"/>
        </w:rPr>
      </w:pPr>
      <w:r>
        <w:rPr>
          <w:rFonts w:ascii="Times New Roman" w:hAnsi="Times New Roman"/>
        </w:rPr>
        <w:t>6</w:t>
      </w:r>
      <w:r w:rsidRPr="004F564B">
        <w:rPr>
          <w:rFonts w:ascii="Times New Roman" w:hAnsi="Times New Roman"/>
        </w:rPr>
        <w:t xml:space="preserve"> </w:t>
      </w:r>
      <w:r>
        <w:rPr>
          <w:rFonts w:ascii="Times New Roman" w:hAnsi="Times New Roman"/>
        </w:rPr>
        <w:t>Annex – Handover Request Messages in TS 38.423</w:t>
      </w:r>
    </w:p>
    <w:p w14:paraId="4C527BF1" w14:textId="1369B12F" w:rsidR="00B16BB3" w:rsidRDefault="00B16BB3" w:rsidP="00381CDC">
      <w:pPr>
        <w:rPr>
          <w:rFonts w:eastAsiaTheme="minorEastAsia"/>
          <w:lang w:eastAsia="zh-CN"/>
        </w:rPr>
      </w:pPr>
    </w:p>
    <w:p w14:paraId="33D795A5" w14:textId="77777777" w:rsidR="00B16BB3" w:rsidRPr="00FD0425" w:rsidRDefault="00B16BB3" w:rsidP="00B16BB3">
      <w:pPr>
        <w:pStyle w:val="Heading4"/>
      </w:pPr>
      <w:bookmarkStart w:id="18" w:name="_Toc20955180"/>
      <w:bookmarkStart w:id="19" w:name="_Toc29991375"/>
      <w:bookmarkStart w:id="20" w:name="_Toc36555775"/>
      <w:bookmarkStart w:id="21" w:name="_Toc44497482"/>
      <w:bookmarkStart w:id="22" w:name="_Toc45107870"/>
      <w:bookmarkStart w:id="23" w:name="_Toc45901490"/>
      <w:bookmarkStart w:id="24" w:name="_Toc51850569"/>
      <w:bookmarkStart w:id="25" w:name="_Toc56693572"/>
      <w:bookmarkStart w:id="26" w:name="_Toc64447115"/>
      <w:bookmarkStart w:id="27" w:name="_Toc66286609"/>
      <w:bookmarkStart w:id="28" w:name="_Toc74151304"/>
      <w:bookmarkStart w:id="29" w:name="_Toc88653776"/>
      <w:bookmarkStart w:id="30" w:name="_Toc97904132"/>
      <w:bookmarkStart w:id="31" w:name="_Toc98868197"/>
      <w:bookmarkStart w:id="32" w:name="_Toc105174481"/>
      <w:bookmarkStart w:id="33" w:name="_Toc106109318"/>
      <w:bookmarkStart w:id="34" w:name="_Toc113825139"/>
      <w:r w:rsidRPr="00FD0425">
        <w:t>9.1.1.1</w:t>
      </w:r>
      <w:r w:rsidRPr="00FD0425">
        <w:tab/>
        <w:t>HANDOVER REQUEST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094B8C0" w14:textId="77777777" w:rsidR="00B16BB3" w:rsidRPr="00FD0425" w:rsidRDefault="00B16BB3" w:rsidP="00B16BB3">
      <w:r w:rsidRPr="00FD0425">
        <w:t>This message is sent by the source NG-RAN node to the target NG-RAN node to request the preparation of resources for a handover.</w:t>
      </w:r>
    </w:p>
    <w:p w14:paraId="1480877A" w14:textId="77777777" w:rsidR="00B16BB3" w:rsidRPr="00FD0425" w:rsidRDefault="00B16BB3" w:rsidP="00B16BB3">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16BB3" w:rsidRPr="00FD0425" w14:paraId="7A80C657" w14:textId="77777777" w:rsidTr="00D205B1">
        <w:tc>
          <w:tcPr>
            <w:tcW w:w="2578" w:type="dxa"/>
          </w:tcPr>
          <w:p w14:paraId="21DA1230" w14:textId="77777777" w:rsidR="00B16BB3" w:rsidRPr="00FD0425" w:rsidRDefault="00B16BB3" w:rsidP="00D205B1">
            <w:pPr>
              <w:pStyle w:val="TAH"/>
              <w:rPr>
                <w:lang w:eastAsia="ja-JP"/>
              </w:rPr>
            </w:pPr>
            <w:r w:rsidRPr="00FD0425">
              <w:rPr>
                <w:lang w:eastAsia="ja-JP"/>
              </w:rPr>
              <w:lastRenderedPageBreak/>
              <w:t>IE/Group Name</w:t>
            </w:r>
          </w:p>
        </w:tc>
        <w:tc>
          <w:tcPr>
            <w:tcW w:w="1104" w:type="dxa"/>
          </w:tcPr>
          <w:p w14:paraId="45F87E20" w14:textId="77777777" w:rsidR="00B16BB3" w:rsidRPr="00FD0425" w:rsidRDefault="00B16BB3" w:rsidP="00D205B1">
            <w:pPr>
              <w:pStyle w:val="TAH"/>
              <w:rPr>
                <w:lang w:eastAsia="ja-JP"/>
              </w:rPr>
            </w:pPr>
            <w:r w:rsidRPr="00FD0425">
              <w:rPr>
                <w:lang w:eastAsia="ja-JP"/>
              </w:rPr>
              <w:t>Presence</w:t>
            </w:r>
          </w:p>
        </w:tc>
        <w:tc>
          <w:tcPr>
            <w:tcW w:w="1526" w:type="dxa"/>
          </w:tcPr>
          <w:p w14:paraId="690B5E6D" w14:textId="77777777" w:rsidR="00B16BB3" w:rsidRPr="00FD0425" w:rsidRDefault="00B16BB3" w:rsidP="00D205B1">
            <w:pPr>
              <w:pStyle w:val="TAH"/>
              <w:rPr>
                <w:lang w:eastAsia="ja-JP"/>
              </w:rPr>
            </w:pPr>
            <w:r w:rsidRPr="00FD0425">
              <w:rPr>
                <w:lang w:eastAsia="ja-JP"/>
              </w:rPr>
              <w:t>Range</w:t>
            </w:r>
          </w:p>
        </w:tc>
        <w:tc>
          <w:tcPr>
            <w:tcW w:w="1260" w:type="dxa"/>
          </w:tcPr>
          <w:p w14:paraId="74325C67" w14:textId="77777777" w:rsidR="00B16BB3" w:rsidRPr="00FD0425" w:rsidRDefault="00B16BB3" w:rsidP="00D205B1">
            <w:pPr>
              <w:pStyle w:val="TAH"/>
              <w:rPr>
                <w:lang w:eastAsia="ja-JP"/>
              </w:rPr>
            </w:pPr>
            <w:r w:rsidRPr="00FD0425">
              <w:rPr>
                <w:lang w:eastAsia="ja-JP"/>
              </w:rPr>
              <w:t>IE type and reference</w:t>
            </w:r>
          </w:p>
        </w:tc>
        <w:tc>
          <w:tcPr>
            <w:tcW w:w="1800" w:type="dxa"/>
          </w:tcPr>
          <w:p w14:paraId="4B0FCF55" w14:textId="77777777" w:rsidR="00B16BB3" w:rsidRPr="00FD0425" w:rsidRDefault="00B16BB3" w:rsidP="00D205B1">
            <w:pPr>
              <w:pStyle w:val="TAH"/>
              <w:rPr>
                <w:lang w:eastAsia="ja-JP"/>
              </w:rPr>
            </w:pPr>
            <w:r w:rsidRPr="00FD0425">
              <w:rPr>
                <w:lang w:eastAsia="ja-JP"/>
              </w:rPr>
              <w:t>Semantics description</w:t>
            </w:r>
          </w:p>
        </w:tc>
        <w:tc>
          <w:tcPr>
            <w:tcW w:w="1080" w:type="dxa"/>
          </w:tcPr>
          <w:p w14:paraId="3891C9B8" w14:textId="77777777" w:rsidR="00B16BB3" w:rsidRPr="00FD0425" w:rsidRDefault="00B16BB3" w:rsidP="00D205B1">
            <w:pPr>
              <w:pStyle w:val="TAH"/>
              <w:rPr>
                <w:b w:val="0"/>
                <w:lang w:eastAsia="ja-JP"/>
              </w:rPr>
            </w:pPr>
            <w:r w:rsidRPr="00FD0425">
              <w:rPr>
                <w:lang w:eastAsia="ja-JP"/>
              </w:rPr>
              <w:t>Criticality</w:t>
            </w:r>
          </w:p>
        </w:tc>
        <w:tc>
          <w:tcPr>
            <w:tcW w:w="1137" w:type="dxa"/>
          </w:tcPr>
          <w:p w14:paraId="4BF46984" w14:textId="77777777" w:rsidR="00B16BB3" w:rsidRPr="00FD0425" w:rsidRDefault="00B16BB3" w:rsidP="00D205B1">
            <w:pPr>
              <w:pStyle w:val="TAH"/>
              <w:rPr>
                <w:b w:val="0"/>
                <w:lang w:eastAsia="ja-JP"/>
              </w:rPr>
            </w:pPr>
            <w:r w:rsidRPr="00FD0425">
              <w:rPr>
                <w:lang w:eastAsia="ja-JP"/>
              </w:rPr>
              <w:t>Assigned Criticality</w:t>
            </w:r>
          </w:p>
        </w:tc>
      </w:tr>
      <w:tr w:rsidR="00B16BB3" w:rsidRPr="00FD0425" w14:paraId="4028AF75" w14:textId="77777777" w:rsidTr="00D205B1">
        <w:tc>
          <w:tcPr>
            <w:tcW w:w="2578" w:type="dxa"/>
          </w:tcPr>
          <w:p w14:paraId="3945EC32" w14:textId="77777777" w:rsidR="00B16BB3" w:rsidRPr="00FD0425" w:rsidRDefault="00B16BB3" w:rsidP="00D205B1">
            <w:pPr>
              <w:pStyle w:val="TAL"/>
              <w:rPr>
                <w:lang w:eastAsia="ja-JP"/>
              </w:rPr>
            </w:pPr>
            <w:r w:rsidRPr="00FD0425">
              <w:rPr>
                <w:lang w:eastAsia="ja-JP"/>
              </w:rPr>
              <w:t>Message Type</w:t>
            </w:r>
          </w:p>
        </w:tc>
        <w:tc>
          <w:tcPr>
            <w:tcW w:w="1104" w:type="dxa"/>
          </w:tcPr>
          <w:p w14:paraId="4A8305EB" w14:textId="77777777" w:rsidR="00B16BB3" w:rsidRPr="00FD0425" w:rsidRDefault="00B16BB3" w:rsidP="00D205B1">
            <w:pPr>
              <w:pStyle w:val="TAL"/>
              <w:rPr>
                <w:lang w:eastAsia="ja-JP"/>
              </w:rPr>
            </w:pPr>
            <w:r w:rsidRPr="00FD0425">
              <w:rPr>
                <w:lang w:eastAsia="ja-JP"/>
              </w:rPr>
              <w:t>M</w:t>
            </w:r>
          </w:p>
        </w:tc>
        <w:tc>
          <w:tcPr>
            <w:tcW w:w="1526" w:type="dxa"/>
          </w:tcPr>
          <w:p w14:paraId="1F86D45A" w14:textId="77777777" w:rsidR="00B16BB3" w:rsidRPr="00FD0425" w:rsidRDefault="00B16BB3" w:rsidP="00D205B1">
            <w:pPr>
              <w:pStyle w:val="TAL"/>
              <w:rPr>
                <w:lang w:eastAsia="ja-JP"/>
              </w:rPr>
            </w:pPr>
          </w:p>
        </w:tc>
        <w:tc>
          <w:tcPr>
            <w:tcW w:w="1260" w:type="dxa"/>
          </w:tcPr>
          <w:p w14:paraId="128D3B38" w14:textId="77777777" w:rsidR="00B16BB3" w:rsidRPr="00FD0425" w:rsidRDefault="00B16BB3" w:rsidP="00D205B1">
            <w:pPr>
              <w:pStyle w:val="TAL"/>
              <w:rPr>
                <w:lang w:eastAsia="ja-JP"/>
              </w:rPr>
            </w:pPr>
            <w:r w:rsidRPr="00FD0425">
              <w:rPr>
                <w:lang w:eastAsia="ja-JP"/>
              </w:rPr>
              <w:t>9.2.3.1</w:t>
            </w:r>
          </w:p>
        </w:tc>
        <w:tc>
          <w:tcPr>
            <w:tcW w:w="1800" w:type="dxa"/>
          </w:tcPr>
          <w:p w14:paraId="4F258180" w14:textId="77777777" w:rsidR="00B16BB3" w:rsidRPr="00FD0425" w:rsidRDefault="00B16BB3" w:rsidP="00D205B1">
            <w:pPr>
              <w:pStyle w:val="TAL"/>
              <w:rPr>
                <w:lang w:eastAsia="ja-JP"/>
              </w:rPr>
            </w:pPr>
          </w:p>
        </w:tc>
        <w:tc>
          <w:tcPr>
            <w:tcW w:w="1080" w:type="dxa"/>
          </w:tcPr>
          <w:p w14:paraId="6CE5E124" w14:textId="77777777" w:rsidR="00B16BB3" w:rsidRPr="00FD0425" w:rsidRDefault="00B16BB3" w:rsidP="00D205B1">
            <w:pPr>
              <w:pStyle w:val="TAC"/>
              <w:rPr>
                <w:lang w:eastAsia="ja-JP"/>
              </w:rPr>
            </w:pPr>
            <w:r w:rsidRPr="00FD0425">
              <w:rPr>
                <w:lang w:eastAsia="ja-JP"/>
              </w:rPr>
              <w:t>YES</w:t>
            </w:r>
          </w:p>
        </w:tc>
        <w:tc>
          <w:tcPr>
            <w:tcW w:w="1137" w:type="dxa"/>
          </w:tcPr>
          <w:p w14:paraId="49FB1385" w14:textId="77777777" w:rsidR="00B16BB3" w:rsidRPr="00FD0425" w:rsidRDefault="00B16BB3" w:rsidP="00D205B1">
            <w:pPr>
              <w:pStyle w:val="TAC"/>
              <w:rPr>
                <w:lang w:eastAsia="ja-JP"/>
              </w:rPr>
            </w:pPr>
            <w:r w:rsidRPr="00FD0425">
              <w:rPr>
                <w:lang w:eastAsia="ja-JP"/>
              </w:rPr>
              <w:t>reject</w:t>
            </w:r>
          </w:p>
        </w:tc>
      </w:tr>
      <w:tr w:rsidR="00B16BB3" w:rsidRPr="00FD0425" w14:paraId="08CD5E0D" w14:textId="77777777" w:rsidTr="00D205B1">
        <w:tc>
          <w:tcPr>
            <w:tcW w:w="2578" w:type="dxa"/>
          </w:tcPr>
          <w:p w14:paraId="73DFE2AF" w14:textId="77777777" w:rsidR="00B16BB3" w:rsidRPr="00FD0425" w:rsidRDefault="00B16BB3" w:rsidP="00D205B1">
            <w:pPr>
              <w:pStyle w:val="TAL"/>
              <w:rPr>
                <w:lang w:eastAsia="ja-JP"/>
              </w:rPr>
            </w:pPr>
            <w:r w:rsidRPr="00FD0425">
              <w:rPr>
                <w:lang w:eastAsia="ja-JP"/>
              </w:rPr>
              <w:t>Source NG-RAN node UE XnAP ID reference</w:t>
            </w:r>
          </w:p>
        </w:tc>
        <w:tc>
          <w:tcPr>
            <w:tcW w:w="1104" w:type="dxa"/>
          </w:tcPr>
          <w:p w14:paraId="6F0842D7" w14:textId="77777777" w:rsidR="00B16BB3" w:rsidRPr="00FD0425" w:rsidRDefault="00B16BB3" w:rsidP="00D205B1">
            <w:pPr>
              <w:pStyle w:val="TAL"/>
              <w:rPr>
                <w:lang w:eastAsia="ja-JP"/>
              </w:rPr>
            </w:pPr>
            <w:r w:rsidRPr="00FD0425">
              <w:rPr>
                <w:lang w:eastAsia="ja-JP"/>
              </w:rPr>
              <w:t>M</w:t>
            </w:r>
          </w:p>
        </w:tc>
        <w:tc>
          <w:tcPr>
            <w:tcW w:w="1526" w:type="dxa"/>
          </w:tcPr>
          <w:p w14:paraId="2AF92845" w14:textId="77777777" w:rsidR="00B16BB3" w:rsidRPr="00FD0425" w:rsidRDefault="00B16BB3" w:rsidP="00D205B1">
            <w:pPr>
              <w:pStyle w:val="TAL"/>
              <w:rPr>
                <w:lang w:eastAsia="ja-JP"/>
              </w:rPr>
            </w:pPr>
          </w:p>
        </w:tc>
        <w:tc>
          <w:tcPr>
            <w:tcW w:w="1260" w:type="dxa"/>
          </w:tcPr>
          <w:p w14:paraId="338AA3C7" w14:textId="77777777" w:rsidR="00B16BB3" w:rsidRPr="00FD0425" w:rsidRDefault="00B16BB3" w:rsidP="00D205B1">
            <w:pPr>
              <w:pStyle w:val="TAL"/>
              <w:rPr>
                <w:lang w:eastAsia="ja-JP"/>
              </w:rPr>
            </w:pPr>
            <w:r w:rsidRPr="00FD0425">
              <w:rPr>
                <w:lang w:eastAsia="ja-JP"/>
              </w:rPr>
              <w:t>NG-RAN node UE XnAP ID</w:t>
            </w:r>
            <w:r w:rsidRPr="00FD0425">
              <w:rPr>
                <w:lang w:eastAsia="ja-JP"/>
              </w:rPr>
              <w:br/>
              <w:t>9.2.3.16</w:t>
            </w:r>
          </w:p>
        </w:tc>
        <w:tc>
          <w:tcPr>
            <w:tcW w:w="1800" w:type="dxa"/>
          </w:tcPr>
          <w:p w14:paraId="68B9D26C" w14:textId="77777777" w:rsidR="00B16BB3" w:rsidRPr="00FD0425" w:rsidRDefault="00B16BB3" w:rsidP="00D205B1">
            <w:pPr>
              <w:pStyle w:val="TAL"/>
              <w:rPr>
                <w:lang w:eastAsia="ja-JP"/>
              </w:rPr>
            </w:pPr>
            <w:r w:rsidRPr="00FD0425">
              <w:rPr>
                <w:lang w:eastAsia="ja-JP"/>
              </w:rPr>
              <w:t>Allocated at the source NG-RAN node</w:t>
            </w:r>
          </w:p>
        </w:tc>
        <w:tc>
          <w:tcPr>
            <w:tcW w:w="1080" w:type="dxa"/>
          </w:tcPr>
          <w:p w14:paraId="3BCA5DDD" w14:textId="77777777" w:rsidR="00B16BB3" w:rsidRPr="00FD0425" w:rsidRDefault="00B16BB3" w:rsidP="00D205B1">
            <w:pPr>
              <w:pStyle w:val="TAC"/>
              <w:rPr>
                <w:lang w:eastAsia="ja-JP"/>
              </w:rPr>
            </w:pPr>
            <w:r w:rsidRPr="00FD0425">
              <w:rPr>
                <w:lang w:eastAsia="ja-JP"/>
              </w:rPr>
              <w:t>YES</w:t>
            </w:r>
          </w:p>
        </w:tc>
        <w:tc>
          <w:tcPr>
            <w:tcW w:w="1137" w:type="dxa"/>
          </w:tcPr>
          <w:p w14:paraId="5D7FBEF3" w14:textId="77777777" w:rsidR="00B16BB3" w:rsidRPr="00FD0425" w:rsidRDefault="00B16BB3" w:rsidP="00D205B1">
            <w:pPr>
              <w:pStyle w:val="TAC"/>
              <w:rPr>
                <w:lang w:eastAsia="ja-JP"/>
              </w:rPr>
            </w:pPr>
            <w:r w:rsidRPr="00FD0425">
              <w:rPr>
                <w:lang w:eastAsia="ja-JP"/>
              </w:rPr>
              <w:t>reject</w:t>
            </w:r>
          </w:p>
        </w:tc>
      </w:tr>
      <w:tr w:rsidR="00B16BB3" w:rsidRPr="00FD0425" w14:paraId="64A75762" w14:textId="77777777" w:rsidTr="00D205B1">
        <w:tc>
          <w:tcPr>
            <w:tcW w:w="2578" w:type="dxa"/>
          </w:tcPr>
          <w:p w14:paraId="499DD02B" w14:textId="77777777" w:rsidR="00B16BB3" w:rsidRPr="00FD0425" w:rsidRDefault="00B16BB3" w:rsidP="00D205B1">
            <w:pPr>
              <w:pStyle w:val="TAL"/>
              <w:rPr>
                <w:lang w:eastAsia="ja-JP"/>
              </w:rPr>
            </w:pPr>
            <w:r w:rsidRPr="00FD0425">
              <w:rPr>
                <w:lang w:eastAsia="ja-JP"/>
              </w:rPr>
              <w:t>Cause</w:t>
            </w:r>
          </w:p>
        </w:tc>
        <w:tc>
          <w:tcPr>
            <w:tcW w:w="1104" w:type="dxa"/>
          </w:tcPr>
          <w:p w14:paraId="4647EB58" w14:textId="77777777" w:rsidR="00B16BB3" w:rsidRPr="00FD0425" w:rsidRDefault="00B16BB3" w:rsidP="00D205B1">
            <w:pPr>
              <w:pStyle w:val="TAL"/>
              <w:rPr>
                <w:lang w:eastAsia="ja-JP"/>
              </w:rPr>
            </w:pPr>
            <w:r w:rsidRPr="00FD0425">
              <w:rPr>
                <w:lang w:eastAsia="ja-JP"/>
              </w:rPr>
              <w:t>M</w:t>
            </w:r>
          </w:p>
        </w:tc>
        <w:tc>
          <w:tcPr>
            <w:tcW w:w="1526" w:type="dxa"/>
          </w:tcPr>
          <w:p w14:paraId="501C741F" w14:textId="77777777" w:rsidR="00B16BB3" w:rsidRPr="00FD0425" w:rsidRDefault="00B16BB3" w:rsidP="00D205B1">
            <w:pPr>
              <w:pStyle w:val="TAL"/>
              <w:rPr>
                <w:lang w:eastAsia="ja-JP"/>
              </w:rPr>
            </w:pPr>
          </w:p>
        </w:tc>
        <w:tc>
          <w:tcPr>
            <w:tcW w:w="1260" w:type="dxa"/>
          </w:tcPr>
          <w:p w14:paraId="6E9FAB57" w14:textId="77777777" w:rsidR="00B16BB3" w:rsidRPr="00FD0425" w:rsidRDefault="00B16BB3" w:rsidP="00D205B1">
            <w:pPr>
              <w:pStyle w:val="TAL"/>
              <w:rPr>
                <w:lang w:eastAsia="ja-JP"/>
              </w:rPr>
            </w:pPr>
            <w:r w:rsidRPr="00FD0425">
              <w:rPr>
                <w:lang w:eastAsia="ja-JP"/>
              </w:rPr>
              <w:t>9.2.3.2</w:t>
            </w:r>
          </w:p>
        </w:tc>
        <w:tc>
          <w:tcPr>
            <w:tcW w:w="1800" w:type="dxa"/>
          </w:tcPr>
          <w:p w14:paraId="7E7D1FE3" w14:textId="77777777" w:rsidR="00B16BB3" w:rsidRPr="00FD0425" w:rsidRDefault="00B16BB3" w:rsidP="00D205B1">
            <w:pPr>
              <w:pStyle w:val="TAL"/>
              <w:rPr>
                <w:lang w:eastAsia="ja-JP"/>
              </w:rPr>
            </w:pPr>
          </w:p>
        </w:tc>
        <w:tc>
          <w:tcPr>
            <w:tcW w:w="1080" w:type="dxa"/>
          </w:tcPr>
          <w:p w14:paraId="213D4E43" w14:textId="77777777" w:rsidR="00B16BB3" w:rsidRPr="00FD0425" w:rsidRDefault="00B16BB3" w:rsidP="00D205B1">
            <w:pPr>
              <w:pStyle w:val="TAC"/>
              <w:rPr>
                <w:lang w:eastAsia="ja-JP"/>
              </w:rPr>
            </w:pPr>
            <w:r w:rsidRPr="00FD0425">
              <w:rPr>
                <w:lang w:eastAsia="ja-JP"/>
              </w:rPr>
              <w:t>YES</w:t>
            </w:r>
          </w:p>
        </w:tc>
        <w:tc>
          <w:tcPr>
            <w:tcW w:w="1137" w:type="dxa"/>
          </w:tcPr>
          <w:p w14:paraId="47F0317D" w14:textId="77777777" w:rsidR="00B16BB3" w:rsidRPr="00FD0425" w:rsidRDefault="00B16BB3" w:rsidP="00D205B1">
            <w:pPr>
              <w:pStyle w:val="TAC"/>
              <w:rPr>
                <w:lang w:eastAsia="ja-JP"/>
              </w:rPr>
            </w:pPr>
            <w:r w:rsidRPr="00FD0425">
              <w:rPr>
                <w:lang w:eastAsia="ja-JP"/>
              </w:rPr>
              <w:t>reject</w:t>
            </w:r>
          </w:p>
        </w:tc>
      </w:tr>
      <w:tr w:rsidR="00B16BB3" w:rsidRPr="00FD0425" w14:paraId="2B725BD2" w14:textId="77777777" w:rsidTr="00D205B1">
        <w:tc>
          <w:tcPr>
            <w:tcW w:w="2578" w:type="dxa"/>
          </w:tcPr>
          <w:p w14:paraId="02D035AE" w14:textId="77777777" w:rsidR="00B16BB3" w:rsidRPr="00FD0425" w:rsidRDefault="00B16BB3" w:rsidP="00D205B1">
            <w:pPr>
              <w:pStyle w:val="TAL"/>
              <w:rPr>
                <w:lang w:eastAsia="ja-JP"/>
              </w:rPr>
            </w:pPr>
            <w:r w:rsidRPr="00FD0425">
              <w:rPr>
                <w:lang w:eastAsia="ja-JP"/>
              </w:rPr>
              <w:t>Target Cell Global ID</w:t>
            </w:r>
          </w:p>
        </w:tc>
        <w:tc>
          <w:tcPr>
            <w:tcW w:w="1104" w:type="dxa"/>
          </w:tcPr>
          <w:p w14:paraId="08A7F6FB" w14:textId="77777777" w:rsidR="00B16BB3" w:rsidRPr="00FD0425" w:rsidRDefault="00B16BB3" w:rsidP="00D205B1">
            <w:pPr>
              <w:pStyle w:val="TAL"/>
              <w:rPr>
                <w:lang w:eastAsia="ja-JP"/>
              </w:rPr>
            </w:pPr>
            <w:r w:rsidRPr="00FD0425">
              <w:rPr>
                <w:lang w:eastAsia="ja-JP"/>
              </w:rPr>
              <w:t>M</w:t>
            </w:r>
          </w:p>
        </w:tc>
        <w:tc>
          <w:tcPr>
            <w:tcW w:w="1526" w:type="dxa"/>
          </w:tcPr>
          <w:p w14:paraId="2EBAB974" w14:textId="77777777" w:rsidR="00B16BB3" w:rsidRPr="00FD0425" w:rsidRDefault="00B16BB3" w:rsidP="00D205B1">
            <w:pPr>
              <w:pStyle w:val="TAL"/>
              <w:rPr>
                <w:lang w:eastAsia="ja-JP"/>
              </w:rPr>
            </w:pPr>
          </w:p>
        </w:tc>
        <w:tc>
          <w:tcPr>
            <w:tcW w:w="1260" w:type="dxa"/>
          </w:tcPr>
          <w:p w14:paraId="4C695F70" w14:textId="77777777" w:rsidR="00B16BB3" w:rsidRPr="00FD0425" w:rsidRDefault="00B16BB3" w:rsidP="00D205B1">
            <w:pPr>
              <w:pStyle w:val="TAL"/>
              <w:rPr>
                <w:lang w:eastAsia="ja-JP"/>
              </w:rPr>
            </w:pPr>
            <w:r w:rsidRPr="00FD0425">
              <w:rPr>
                <w:lang w:eastAsia="ja-JP"/>
              </w:rPr>
              <w:t>9.2.3.25</w:t>
            </w:r>
          </w:p>
        </w:tc>
        <w:tc>
          <w:tcPr>
            <w:tcW w:w="1800" w:type="dxa"/>
          </w:tcPr>
          <w:p w14:paraId="017F2126" w14:textId="77777777" w:rsidR="00B16BB3" w:rsidRPr="00FD0425" w:rsidRDefault="00B16BB3" w:rsidP="00D205B1">
            <w:pPr>
              <w:pStyle w:val="TAL"/>
              <w:rPr>
                <w:lang w:eastAsia="ja-JP"/>
              </w:rPr>
            </w:pPr>
            <w:r w:rsidRPr="00FD0425">
              <w:rPr>
                <w:lang w:eastAsia="ja-JP"/>
              </w:rPr>
              <w:t>Includes either an E-UTRA CGI or an NR CGI</w:t>
            </w:r>
          </w:p>
        </w:tc>
        <w:tc>
          <w:tcPr>
            <w:tcW w:w="1080" w:type="dxa"/>
          </w:tcPr>
          <w:p w14:paraId="05275552" w14:textId="77777777" w:rsidR="00B16BB3" w:rsidRPr="00FD0425" w:rsidRDefault="00B16BB3" w:rsidP="00D205B1">
            <w:pPr>
              <w:pStyle w:val="TAC"/>
              <w:rPr>
                <w:lang w:eastAsia="ja-JP"/>
              </w:rPr>
            </w:pPr>
            <w:r w:rsidRPr="00FD0425">
              <w:rPr>
                <w:lang w:eastAsia="ja-JP"/>
              </w:rPr>
              <w:t>YES</w:t>
            </w:r>
          </w:p>
        </w:tc>
        <w:tc>
          <w:tcPr>
            <w:tcW w:w="1137" w:type="dxa"/>
          </w:tcPr>
          <w:p w14:paraId="5100EC34" w14:textId="77777777" w:rsidR="00B16BB3" w:rsidRPr="00FD0425" w:rsidRDefault="00B16BB3" w:rsidP="00D205B1">
            <w:pPr>
              <w:pStyle w:val="TAC"/>
              <w:rPr>
                <w:lang w:eastAsia="ja-JP"/>
              </w:rPr>
            </w:pPr>
            <w:r w:rsidRPr="00FD0425">
              <w:rPr>
                <w:lang w:eastAsia="ja-JP"/>
              </w:rPr>
              <w:t>reject</w:t>
            </w:r>
          </w:p>
        </w:tc>
      </w:tr>
      <w:tr w:rsidR="00B16BB3" w:rsidRPr="00FD0425" w14:paraId="31658551" w14:textId="77777777" w:rsidTr="00D205B1">
        <w:tc>
          <w:tcPr>
            <w:tcW w:w="2578" w:type="dxa"/>
          </w:tcPr>
          <w:p w14:paraId="5D39421B" w14:textId="77777777" w:rsidR="00B16BB3" w:rsidRPr="00FD0425" w:rsidRDefault="00B16BB3" w:rsidP="00D205B1">
            <w:pPr>
              <w:pStyle w:val="TAL"/>
              <w:rPr>
                <w:lang w:eastAsia="ja-JP"/>
              </w:rPr>
            </w:pPr>
            <w:r w:rsidRPr="00FD0425">
              <w:rPr>
                <w:bCs/>
                <w:lang w:eastAsia="ja-JP"/>
              </w:rPr>
              <w:t>GUAMI</w:t>
            </w:r>
          </w:p>
        </w:tc>
        <w:tc>
          <w:tcPr>
            <w:tcW w:w="1104" w:type="dxa"/>
          </w:tcPr>
          <w:p w14:paraId="78A9F633" w14:textId="77777777" w:rsidR="00B16BB3" w:rsidRPr="00FD0425" w:rsidRDefault="00B16BB3" w:rsidP="00D205B1">
            <w:pPr>
              <w:pStyle w:val="TAL"/>
              <w:rPr>
                <w:lang w:eastAsia="ja-JP"/>
              </w:rPr>
            </w:pPr>
            <w:r w:rsidRPr="00FD0425">
              <w:rPr>
                <w:lang w:eastAsia="ja-JP"/>
              </w:rPr>
              <w:t>M</w:t>
            </w:r>
          </w:p>
        </w:tc>
        <w:tc>
          <w:tcPr>
            <w:tcW w:w="1526" w:type="dxa"/>
          </w:tcPr>
          <w:p w14:paraId="2B56EE0D" w14:textId="77777777" w:rsidR="00B16BB3" w:rsidRPr="00FD0425" w:rsidRDefault="00B16BB3" w:rsidP="00D205B1">
            <w:pPr>
              <w:pStyle w:val="TAL"/>
              <w:rPr>
                <w:lang w:eastAsia="ja-JP"/>
              </w:rPr>
            </w:pPr>
          </w:p>
        </w:tc>
        <w:tc>
          <w:tcPr>
            <w:tcW w:w="1260" w:type="dxa"/>
          </w:tcPr>
          <w:p w14:paraId="40F73560" w14:textId="77777777" w:rsidR="00B16BB3" w:rsidRPr="00FD0425" w:rsidRDefault="00B16BB3" w:rsidP="00D205B1">
            <w:pPr>
              <w:pStyle w:val="TAL"/>
              <w:rPr>
                <w:lang w:eastAsia="ja-JP"/>
              </w:rPr>
            </w:pPr>
            <w:r w:rsidRPr="00FD0425">
              <w:rPr>
                <w:lang w:eastAsia="ja-JP"/>
              </w:rPr>
              <w:t>9.2.3.24</w:t>
            </w:r>
          </w:p>
        </w:tc>
        <w:tc>
          <w:tcPr>
            <w:tcW w:w="1800" w:type="dxa"/>
          </w:tcPr>
          <w:p w14:paraId="66C776BE" w14:textId="77777777" w:rsidR="00B16BB3" w:rsidRPr="00FD0425" w:rsidRDefault="00B16BB3" w:rsidP="00D205B1">
            <w:pPr>
              <w:pStyle w:val="TAL"/>
              <w:rPr>
                <w:lang w:eastAsia="ja-JP"/>
              </w:rPr>
            </w:pPr>
          </w:p>
        </w:tc>
        <w:tc>
          <w:tcPr>
            <w:tcW w:w="1080" w:type="dxa"/>
          </w:tcPr>
          <w:p w14:paraId="0D23532F" w14:textId="77777777" w:rsidR="00B16BB3" w:rsidRPr="00FD0425" w:rsidRDefault="00B16BB3" w:rsidP="00D205B1">
            <w:pPr>
              <w:pStyle w:val="TAC"/>
              <w:rPr>
                <w:lang w:eastAsia="ja-JP"/>
              </w:rPr>
            </w:pPr>
            <w:r w:rsidRPr="00FD0425">
              <w:rPr>
                <w:lang w:eastAsia="ja-JP"/>
              </w:rPr>
              <w:t>YES</w:t>
            </w:r>
          </w:p>
        </w:tc>
        <w:tc>
          <w:tcPr>
            <w:tcW w:w="1137" w:type="dxa"/>
          </w:tcPr>
          <w:p w14:paraId="1F3AE4BA" w14:textId="77777777" w:rsidR="00B16BB3" w:rsidRPr="00FD0425" w:rsidRDefault="00B16BB3" w:rsidP="00D205B1">
            <w:pPr>
              <w:pStyle w:val="TAC"/>
              <w:rPr>
                <w:lang w:eastAsia="ja-JP"/>
              </w:rPr>
            </w:pPr>
            <w:r w:rsidRPr="00FD0425">
              <w:rPr>
                <w:lang w:eastAsia="ja-JP"/>
              </w:rPr>
              <w:t>reject</w:t>
            </w:r>
          </w:p>
        </w:tc>
      </w:tr>
      <w:tr w:rsidR="00B16BB3" w:rsidRPr="00FD0425" w14:paraId="4789594B" w14:textId="77777777" w:rsidTr="00D205B1">
        <w:tc>
          <w:tcPr>
            <w:tcW w:w="2578" w:type="dxa"/>
          </w:tcPr>
          <w:p w14:paraId="1EB854C9" w14:textId="77777777" w:rsidR="00B16BB3" w:rsidRPr="00FD0425" w:rsidRDefault="00B16BB3" w:rsidP="00D205B1">
            <w:pPr>
              <w:pStyle w:val="TAL"/>
              <w:rPr>
                <w:lang w:eastAsia="ja-JP"/>
              </w:rPr>
            </w:pPr>
            <w:r w:rsidRPr="00FD0425">
              <w:rPr>
                <w:b/>
                <w:bCs/>
                <w:lang w:eastAsia="ja-JP"/>
              </w:rPr>
              <w:t>UE Context Information</w:t>
            </w:r>
          </w:p>
        </w:tc>
        <w:tc>
          <w:tcPr>
            <w:tcW w:w="1104" w:type="dxa"/>
          </w:tcPr>
          <w:p w14:paraId="20996D20" w14:textId="77777777" w:rsidR="00B16BB3" w:rsidRPr="00FD0425" w:rsidRDefault="00B16BB3" w:rsidP="00D205B1">
            <w:pPr>
              <w:pStyle w:val="TAL"/>
              <w:rPr>
                <w:lang w:eastAsia="ja-JP"/>
              </w:rPr>
            </w:pPr>
          </w:p>
        </w:tc>
        <w:tc>
          <w:tcPr>
            <w:tcW w:w="1526" w:type="dxa"/>
          </w:tcPr>
          <w:p w14:paraId="38FC30C1" w14:textId="77777777" w:rsidR="00B16BB3" w:rsidRPr="00FD0425" w:rsidRDefault="00B16BB3" w:rsidP="00D205B1">
            <w:pPr>
              <w:pStyle w:val="TAL"/>
              <w:rPr>
                <w:lang w:eastAsia="ja-JP"/>
              </w:rPr>
            </w:pPr>
            <w:r w:rsidRPr="00FD0425">
              <w:rPr>
                <w:i/>
                <w:lang w:eastAsia="ja-JP"/>
              </w:rPr>
              <w:t>1</w:t>
            </w:r>
          </w:p>
        </w:tc>
        <w:tc>
          <w:tcPr>
            <w:tcW w:w="1260" w:type="dxa"/>
          </w:tcPr>
          <w:p w14:paraId="3DE72492" w14:textId="77777777" w:rsidR="00B16BB3" w:rsidRPr="00FD0425" w:rsidRDefault="00B16BB3" w:rsidP="00D205B1">
            <w:pPr>
              <w:pStyle w:val="TAL"/>
              <w:rPr>
                <w:lang w:eastAsia="ja-JP"/>
              </w:rPr>
            </w:pPr>
          </w:p>
        </w:tc>
        <w:tc>
          <w:tcPr>
            <w:tcW w:w="1800" w:type="dxa"/>
          </w:tcPr>
          <w:p w14:paraId="6772C150" w14:textId="77777777" w:rsidR="00B16BB3" w:rsidRPr="00FD0425" w:rsidRDefault="00B16BB3" w:rsidP="00D205B1">
            <w:pPr>
              <w:pStyle w:val="TAL"/>
              <w:rPr>
                <w:lang w:eastAsia="ja-JP"/>
              </w:rPr>
            </w:pPr>
          </w:p>
        </w:tc>
        <w:tc>
          <w:tcPr>
            <w:tcW w:w="1080" w:type="dxa"/>
          </w:tcPr>
          <w:p w14:paraId="386F16D2" w14:textId="77777777" w:rsidR="00B16BB3" w:rsidRPr="00FD0425" w:rsidRDefault="00B16BB3" w:rsidP="00D205B1">
            <w:pPr>
              <w:pStyle w:val="TAC"/>
              <w:rPr>
                <w:lang w:eastAsia="ja-JP"/>
              </w:rPr>
            </w:pPr>
            <w:r w:rsidRPr="00FD0425">
              <w:rPr>
                <w:lang w:eastAsia="ja-JP"/>
              </w:rPr>
              <w:t>YES</w:t>
            </w:r>
          </w:p>
        </w:tc>
        <w:tc>
          <w:tcPr>
            <w:tcW w:w="1137" w:type="dxa"/>
          </w:tcPr>
          <w:p w14:paraId="18CB3A54" w14:textId="77777777" w:rsidR="00B16BB3" w:rsidRPr="00FD0425" w:rsidRDefault="00B16BB3" w:rsidP="00D205B1">
            <w:pPr>
              <w:pStyle w:val="TAC"/>
              <w:rPr>
                <w:lang w:eastAsia="ja-JP"/>
              </w:rPr>
            </w:pPr>
            <w:r w:rsidRPr="00FD0425">
              <w:rPr>
                <w:lang w:eastAsia="ja-JP"/>
              </w:rPr>
              <w:t>reject</w:t>
            </w:r>
          </w:p>
        </w:tc>
      </w:tr>
      <w:tr w:rsidR="00B16BB3" w:rsidRPr="00FD0425" w14:paraId="14069597" w14:textId="77777777" w:rsidTr="00D205B1">
        <w:tc>
          <w:tcPr>
            <w:tcW w:w="2578" w:type="dxa"/>
          </w:tcPr>
          <w:p w14:paraId="7B337599" w14:textId="77777777" w:rsidR="00B16BB3" w:rsidRPr="00FD0425" w:rsidRDefault="00B16BB3" w:rsidP="00D205B1">
            <w:pPr>
              <w:pStyle w:val="TAL"/>
              <w:ind w:left="113"/>
              <w:rPr>
                <w:lang w:eastAsia="ja-JP"/>
              </w:rPr>
            </w:pPr>
            <w:r w:rsidRPr="00FD0425">
              <w:rPr>
                <w:lang w:eastAsia="ja-JP"/>
              </w:rPr>
              <w:t>&gt;NG-C UE associated Signalling reference</w:t>
            </w:r>
          </w:p>
        </w:tc>
        <w:tc>
          <w:tcPr>
            <w:tcW w:w="1104" w:type="dxa"/>
          </w:tcPr>
          <w:p w14:paraId="0033693E" w14:textId="77777777" w:rsidR="00B16BB3" w:rsidRPr="00FD0425" w:rsidRDefault="00B16BB3" w:rsidP="00D205B1">
            <w:pPr>
              <w:pStyle w:val="TAL"/>
              <w:rPr>
                <w:lang w:eastAsia="ja-JP"/>
              </w:rPr>
            </w:pPr>
            <w:r w:rsidRPr="00FD0425">
              <w:rPr>
                <w:lang w:eastAsia="ja-JP"/>
              </w:rPr>
              <w:t>M</w:t>
            </w:r>
          </w:p>
        </w:tc>
        <w:tc>
          <w:tcPr>
            <w:tcW w:w="1526" w:type="dxa"/>
          </w:tcPr>
          <w:p w14:paraId="4F593056" w14:textId="77777777" w:rsidR="00B16BB3" w:rsidRPr="00FD0425" w:rsidRDefault="00B16BB3" w:rsidP="00D205B1">
            <w:pPr>
              <w:pStyle w:val="TAL"/>
              <w:rPr>
                <w:lang w:eastAsia="ja-JP"/>
              </w:rPr>
            </w:pPr>
          </w:p>
        </w:tc>
        <w:tc>
          <w:tcPr>
            <w:tcW w:w="1260" w:type="dxa"/>
          </w:tcPr>
          <w:p w14:paraId="2BA031A8" w14:textId="77777777" w:rsidR="00B16BB3" w:rsidRPr="00FD0425" w:rsidRDefault="00B16BB3" w:rsidP="00D205B1">
            <w:pPr>
              <w:pStyle w:val="TAL"/>
              <w:rPr>
                <w:lang w:eastAsia="ja-JP"/>
              </w:rPr>
            </w:pPr>
            <w:r w:rsidRPr="00FD0425">
              <w:rPr>
                <w:lang w:eastAsia="ja-JP"/>
              </w:rPr>
              <w:t>AMF UE NGAP ID</w:t>
            </w:r>
          </w:p>
          <w:p w14:paraId="3B9DB6CC" w14:textId="77777777" w:rsidR="00B16BB3" w:rsidRPr="00FD0425" w:rsidRDefault="00B16BB3" w:rsidP="00D205B1">
            <w:pPr>
              <w:pStyle w:val="TAL"/>
              <w:rPr>
                <w:lang w:eastAsia="ja-JP"/>
              </w:rPr>
            </w:pPr>
            <w:r w:rsidRPr="00FD0425">
              <w:rPr>
                <w:lang w:eastAsia="ja-JP"/>
              </w:rPr>
              <w:t>9.2.3.26</w:t>
            </w:r>
          </w:p>
        </w:tc>
        <w:tc>
          <w:tcPr>
            <w:tcW w:w="1800" w:type="dxa"/>
          </w:tcPr>
          <w:p w14:paraId="2C7A95DD" w14:textId="77777777" w:rsidR="00B16BB3" w:rsidRPr="00FD0425" w:rsidRDefault="00B16BB3" w:rsidP="00D205B1">
            <w:pPr>
              <w:pStyle w:val="TAL"/>
              <w:rPr>
                <w:lang w:eastAsia="ja-JP"/>
              </w:rPr>
            </w:pPr>
            <w:r w:rsidRPr="00FD0425">
              <w:rPr>
                <w:lang w:eastAsia="ja-JP"/>
              </w:rPr>
              <w:t>Allocated at the AMF on the source NG-C connection.</w:t>
            </w:r>
          </w:p>
        </w:tc>
        <w:tc>
          <w:tcPr>
            <w:tcW w:w="1080" w:type="dxa"/>
          </w:tcPr>
          <w:p w14:paraId="75D40C62" w14:textId="77777777" w:rsidR="00B16BB3" w:rsidRPr="00FD0425" w:rsidRDefault="00B16BB3" w:rsidP="00D205B1">
            <w:pPr>
              <w:pStyle w:val="TAC"/>
              <w:rPr>
                <w:lang w:eastAsia="ja-JP"/>
              </w:rPr>
            </w:pPr>
            <w:r w:rsidRPr="00FD0425">
              <w:rPr>
                <w:lang w:eastAsia="ja-JP"/>
              </w:rPr>
              <w:t>–</w:t>
            </w:r>
          </w:p>
        </w:tc>
        <w:tc>
          <w:tcPr>
            <w:tcW w:w="1137" w:type="dxa"/>
          </w:tcPr>
          <w:p w14:paraId="62EC0848" w14:textId="77777777" w:rsidR="00B16BB3" w:rsidRPr="00FD0425" w:rsidRDefault="00B16BB3" w:rsidP="00D205B1">
            <w:pPr>
              <w:pStyle w:val="TAC"/>
              <w:rPr>
                <w:lang w:eastAsia="ja-JP"/>
              </w:rPr>
            </w:pPr>
          </w:p>
        </w:tc>
      </w:tr>
      <w:tr w:rsidR="00B16BB3" w:rsidRPr="00FD0425" w14:paraId="4C4A4436" w14:textId="77777777" w:rsidTr="00D205B1">
        <w:tc>
          <w:tcPr>
            <w:tcW w:w="2578" w:type="dxa"/>
          </w:tcPr>
          <w:p w14:paraId="5BA576C1" w14:textId="77777777" w:rsidR="00B16BB3" w:rsidRPr="00FD0425" w:rsidRDefault="00B16BB3" w:rsidP="00D205B1">
            <w:pPr>
              <w:pStyle w:val="TAL"/>
              <w:ind w:left="113"/>
              <w:rPr>
                <w:lang w:eastAsia="ja-JP"/>
              </w:rPr>
            </w:pPr>
            <w:r w:rsidRPr="00FD0425">
              <w:rPr>
                <w:lang w:eastAsia="ja-JP"/>
              </w:rPr>
              <w:t>&gt;Signalling TNL association address at source NG-C side</w:t>
            </w:r>
          </w:p>
        </w:tc>
        <w:tc>
          <w:tcPr>
            <w:tcW w:w="1104" w:type="dxa"/>
          </w:tcPr>
          <w:p w14:paraId="75C9AD17" w14:textId="77777777" w:rsidR="00B16BB3" w:rsidRPr="00FD0425" w:rsidRDefault="00B16BB3" w:rsidP="00D205B1">
            <w:pPr>
              <w:pStyle w:val="TAL"/>
              <w:rPr>
                <w:lang w:eastAsia="ja-JP"/>
              </w:rPr>
            </w:pPr>
            <w:r w:rsidRPr="00FD0425">
              <w:rPr>
                <w:lang w:eastAsia="ja-JP"/>
              </w:rPr>
              <w:t>M</w:t>
            </w:r>
          </w:p>
        </w:tc>
        <w:tc>
          <w:tcPr>
            <w:tcW w:w="1526" w:type="dxa"/>
          </w:tcPr>
          <w:p w14:paraId="55024989" w14:textId="77777777" w:rsidR="00B16BB3" w:rsidRPr="00FD0425" w:rsidRDefault="00B16BB3" w:rsidP="00D205B1">
            <w:pPr>
              <w:pStyle w:val="TAL"/>
              <w:rPr>
                <w:lang w:eastAsia="ja-JP"/>
              </w:rPr>
            </w:pPr>
          </w:p>
        </w:tc>
        <w:tc>
          <w:tcPr>
            <w:tcW w:w="1260" w:type="dxa"/>
          </w:tcPr>
          <w:p w14:paraId="53CBE21D" w14:textId="77777777" w:rsidR="00B16BB3" w:rsidRPr="00FD0425" w:rsidRDefault="00B16BB3" w:rsidP="00D205B1">
            <w:pPr>
              <w:pStyle w:val="TAL"/>
              <w:rPr>
                <w:lang w:eastAsia="ja-JP"/>
              </w:rPr>
            </w:pPr>
            <w:r w:rsidRPr="00FD0425">
              <w:rPr>
                <w:lang w:eastAsia="ja-JP"/>
              </w:rPr>
              <w:t>CP Transport Layer Information</w:t>
            </w:r>
          </w:p>
          <w:p w14:paraId="4FAE481A" w14:textId="77777777" w:rsidR="00B16BB3" w:rsidRPr="00FD0425" w:rsidRDefault="00B16BB3" w:rsidP="00D205B1">
            <w:pPr>
              <w:pStyle w:val="TAL"/>
              <w:rPr>
                <w:lang w:eastAsia="ja-JP"/>
              </w:rPr>
            </w:pPr>
            <w:r w:rsidRPr="00FD0425">
              <w:rPr>
                <w:lang w:eastAsia="ja-JP"/>
              </w:rPr>
              <w:t>9.2.3.31</w:t>
            </w:r>
          </w:p>
        </w:tc>
        <w:tc>
          <w:tcPr>
            <w:tcW w:w="1800" w:type="dxa"/>
          </w:tcPr>
          <w:p w14:paraId="6C10F7EB" w14:textId="77777777" w:rsidR="00B16BB3" w:rsidRPr="00FD0425" w:rsidRDefault="00B16BB3" w:rsidP="00D205B1">
            <w:pPr>
              <w:pStyle w:val="TAL"/>
              <w:rPr>
                <w:lang w:eastAsia="zh-CN"/>
              </w:rPr>
            </w:pPr>
            <w:r w:rsidRPr="00FD0425">
              <w:rPr>
                <w:lang w:eastAsia="ja-JP"/>
              </w:rPr>
              <w:t>This IE indicates the AMF’s IP address of the SCTP association used at the source NG-C interface instance.</w:t>
            </w:r>
          </w:p>
          <w:p w14:paraId="6203D07B" w14:textId="77777777" w:rsidR="00B16BB3" w:rsidRPr="00FD0425" w:rsidRDefault="00B16BB3" w:rsidP="00D205B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761DDEB" w14:textId="77777777" w:rsidR="00B16BB3" w:rsidRPr="00FD0425" w:rsidRDefault="00B16BB3" w:rsidP="00D205B1">
            <w:pPr>
              <w:pStyle w:val="TAC"/>
              <w:rPr>
                <w:lang w:eastAsia="ja-JP"/>
              </w:rPr>
            </w:pPr>
            <w:r w:rsidRPr="00FD0425">
              <w:rPr>
                <w:lang w:eastAsia="ja-JP"/>
              </w:rPr>
              <w:t>–</w:t>
            </w:r>
          </w:p>
        </w:tc>
        <w:tc>
          <w:tcPr>
            <w:tcW w:w="1137" w:type="dxa"/>
          </w:tcPr>
          <w:p w14:paraId="108B550B" w14:textId="77777777" w:rsidR="00B16BB3" w:rsidRPr="00FD0425" w:rsidRDefault="00B16BB3" w:rsidP="00D205B1">
            <w:pPr>
              <w:pStyle w:val="TAC"/>
              <w:rPr>
                <w:lang w:eastAsia="ja-JP"/>
              </w:rPr>
            </w:pPr>
          </w:p>
        </w:tc>
      </w:tr>
      <w:tr w:rsidR="00B16BB3" w:rsidRPr="00FD0425" w14:paraId="644D543D" w14:textId="77777777" w:rsidTr="00D205B1">
        <w:tc>
          <w:tcPr>
            <w:tcW w:w="2578" w:type="dxa"/>
          </w:tcPr>
          <w:p w14:paraId="5827B4D1" w14:textId="77777777" w:rsidR="00B16BB3" w:rsidRPr="00FD0425" w:rsidRDefault="00B16BB3" w:rsidP="00D205B1">
            <w:pPr>
              <w:pStyle w:val="TAL"/>
              <w:ind w:left="113"/>
              <w:rPr>
                <w:lang w:eastAsia="ja-JP"/>
              </w:rPr>
            </w:pPr>
            <w:r w:rsidRPr="00FD0425">
              <w:rPr>
                <w:lang w:eastAsia="ja-JP"/>
              </w:rPr>
              <w:t>&gt;UE Security Capabilities</w:t>
            </w:r>
          </w:p>
        </w:tc>
        <w:tc>
          <w:tcPr>
            <w:tcW w:w="1104" w:type="dxa"/>
          </w:tcPr>
          <w:p w14:paraId="065090AB" w14:textId="77777777" w:rsidR="00B16BB3" w:rsidRPr="00FD0425" w:rsidRDefault="00B16BB3" w:rsidP="00D205B1">
            <w:pPr>
              <w:pStyle w:val="TAL"/>
              <w:rPr>
                <w:lang w:eastAsia="ja-JP"/>
              </w:rPr>
            </w:pPr>
            <w:r w:rsidRPr="00FD0425">
              <w:rPr>
                <w:lang w:eastAsia="ja-JP"/>
              </w:rPr>
              <w:t>M</w:t>
            </w:r>
          </w:p>
        </w:tc>
        <w:tc>
          <w:tcPr>
            <w:tcW w:w="1526" w:type="dxa"/>
          </w:tcPr>
          <w:p w14:paraId="5BCAA252" w14:textId="77777777" w:rsidR="00B16BB3" w:rsidRPr="00FD0425" w:rsidRDefault="00B16BB3" w:rsidP="00D205B1">
            <w:pPr>
              <w:pStyle w:val="TAL"/>
              <w:rPr>
                <w:lang w:eastAsia="ja-JP"/>
              </w:rPr>
            </w:pPr>
          </w:p>
        </w:tc>
        <w:tc>
          <w:tcPr>
            <w:tcW w:w="1260" w:type="dxa"/>
          </w:tcPr>
          <w:p w14:paraId="07C21875" w14:textId="77777777" w:rsidR="00B16BB3" w:rsidRPr="00FD0425" w:rsidRDefault="00B16BB3" w:rsidP="00D205B1">
            <w:pPr>
              <w:pStyle w:val="TAL"/>
              <w:rPr>
                <w:lang w:eastAsia="ja-JP"/>
              </w:rPr>
            </w:pPr>
            <w:r w:rsidRPr="00FD0425">
              <w:rPr>
                <w:lang w:eastAsia="ja-JP"/>
              </w:rPr>
              <w:t>9.2.3.49</w:t>
            </w:r>
          </w:p>
        </w:tc>
        <w:tc>
          <w:tcPr>
            <w:tcW w:w="1800" w:type="dxa"/>
          </w:tcPr>
          <w:p w14:paraId="3C30ECDD" w14:textId="77777777" w:rsidR="00B16BB3" w:rsidRPr="00FD0425" w:rsidRDefault="00B16BB3" w:rsidP="00D205B1">
            <w:pPr>
              <w:pStyle w:val="TAL"/>
              <w:rPr>
                <w:lang w:eastAsia="ja-JP"/>
              </w:rPr>
            </w:pPr>
          </w:p>
        </w:tc>
        <w:tc>
          <w:tcPr>
            <w:tcW w:w="1080" w:type="dxa"/>
          </w:tcPr>
          <w:p w14:paraId="3BFBA224" w14:textId="77777777" w:rsidR="00B16BB3" w:rsidRPr="00FD0425" w:rsidRDefault="00B16BB3" w:rsidP="00D205B1">
            <w:pPr>
              <w:pStyle w:val="TAC"/>
              <w:rPr>
                <w:lang w:eastAsia="ja-JP"/>
              </w:rPr>
            </w:pPr>
            <w:r w:rsidRPr="00FD0425">
              <w:rPr>
                <w:lang w:eastAsia="ja-JP"/>
              </w:rPr>
              <w:t>–</w:t>
            </w:r>
          </w:p>
        </w:tc>
        <w:tc>
          <w:tcPr>
            <w:tcW w:w="1137" w:type="dxa"/>
          </w:tcPr>
          <w:p w14:paraId="3F882056" w14:textId="77777777" w:rsidR="00B16BB3" w:rsidRPr="00FD0425" w:rsidRDefault="00B16BB3" w:rsidP="00D205B1">
            <w:pPr>
              <w:pStyle w:val="TAC"/>
              <w:rPr>
                <w:lang w:eastAsia="ja-JP"/>
              </w:rPr>
            </w:pPr>
          </w:p>
        </w:tc>
      </w:tr>
      <w:tr w:rsidR="00B16BB3" w:rsidRPr="00FD0425" w14:paraId="79036AB0" w14:textId="77777777" w:rsidTr="00D205B1">
        <w:tc>
          <w:tcPr>
            <w:tcW w:w="2578" w:type="dxa"/>
          </w:tcPr>
          <w:p w14:paraId="05A58F91" w14:textId="77777777" w:rsidR="00B16BB3" w:rsidRPr="00FD0425" w:rsidRDefault="00B16BB3" w:rsidP="00D205B1">
            <w:pPr>
              <w:pStyle w:val="TAL"/>
              <w:ind w:left="113"/>
              <w:rPr>
                <w:lang w:eastAsia="ja-JP"/>
              </w:rPr>
            </w:pPr>
            <w:r w:rsidRPr="00FD0425">
              <w:rPr>
                <w:lang w:eastAsia="ja-JP"/>
              </w:rPr>
              <w:t>&gt;AS Security Information</w:t>
            </w:r>
          </w:p>
        </w:tc>
        <w:tc>
          <w:tcPr>
            <w:tcW w:w="1104" w:type="dxa"/>
          </w:tcPr>
          <w:p w14:paraId="3B815444" w14:textId="77777777" w:rsidR="00B16BB3" w:rsidRPr="00FD0425" w:rsidRDefault="00B16BB3" w:rsidP="00D205B1">
            <w:pPr>
              <w:pStyle w:val="TAL"/>
              <w:rPr>
                <w:lang w:eastAsia="ja-JP"/>
              </w:rPr>
            </w:pPr>
            <w:r w:rsidRPr="00FD0425">
              <w:rPr>
                <w:lang w:eastAsia="ja-JP"/>
              </w:rPr>
              <w:t>M</w:t>
            </w:r>
          </w:p>
        </w:tc>
        <w:tc>
          <w:tcPr>
            <w:tcW w:w="1526" w:type="dxa"/>
          </w:tcPr>
          <w:p w14:paraId="6B8A7D15" w14:textId="77777777" w:rsidR="00B16BB3" w:rsidRPr="00FD0425" w:rsidRDefault="00B16BB3" w:rsidP="00D205B1">
            <w:pPr>
              <w:pStyle w:val="TAL"/>
              <w:rPr>
                <w:lang w:eastAsia="ja-JP"/>
              </w:rPr>
            </w:pPr>
          </w:p>
        </w:tc>
        <w:tc>
          <w:tcPr>
            <w:tcW w:w="1260" w:type="dxa"/>
          </w:tcPr>
          <w:p w14:paraId="3AED7A4D" w14:textId="77777777" w:rsidR="00B16BB3" w:rsidRPr="00FD0425" w:rsidRDefault="00B16BB3" w:rsidP="00D205B1">
            <w:pPr>
              <w:pStyle w:val="TAL"/>
              <w:rPr>
                <w:lang w:eastAsia="ja-JP"/>
              </w:rPr>
            </w:pPr>
            <w:r w:rsidRPr="00FD0425">
              <w:rPr>
                <w:lang w:eastAsia="ja-JP"/>
              </w:rPr>
              <w:t>9.2.3.50</w:t>
            </w:r>
          </w:p>
        </w:tc>
        <w:tc>
          <w:tcPr>
            <w:tcW w:w="1800" w:type="dxa"/>
          </w:tcPr>
          <w:p w14:paraId="4379B690" w14:textId="77777777" w:rsidR="00B16BB3" w:rsidRPr="00FD0425" w:rsidRDefault="00B16BB3" w:rsidP="00D205B1">
            <w:pPr>
              <w:pStyle w:val="TAL"/>
              <w:rPr>
                <w:lang w:eastAsia="ja-JP"/>
              </w:rPr>
            </w:pPr>
          </w:p>
        </w:tc>
        <w:tc>
          <w:tcPr>
            <w:tcW w:w="1080" w:type="dxa"/>
          </w:tcPr>
          <w:p w14:paraId="2F5D7CF1" w14:textId="77777777" w:rsidR="00B16BB3" w:rsidRPr="00FD0425" w:rsidRDefault="00B16BB3" w:rsidP="00D205B1">
            <w:pPr>
              <w:pStyle w:val="TAC"/>
              <w:rPr>
                <w:lang w:eastAsia="ja-JP"/>
              </w:rPr>
            </w:pPr>
            <w:r w:rsidRPr="00FD0425">
              <w:rPr>
                <w:lang w:eastAsia="ja-JP"/>
              </w:rPr>
              <w:t>–</w:t>
            </w:r>
          </w:p>
        </w:tc>
        <w:tc>
          <w:tcPr>
            <w:tcW w:w="1137" w:type="dxa"/>
          </w:tcPr>
          <w:p w14:paraId="308F0018" w14:textId="77777777" w:rsidR="00B16BB3" w:rsidRPr="00FD0425" w:rsidRDefault="00B16BB3" w:rsidP="00D205B1">
            <w:pPr>
              <w:pStyle w:val="TAC"/>
              <w:rPr>
                <w:lang w:eastAsia="ja-JP"/>
              </w:rPr>
            </w:pPr>
          </w:p>
        </w:tc>
      </w:tr>
      <w:tr w:rsidR="00B16BB3" w:rsidRPr="00FD0425" w14:paraId="1392D79D" w14:textId="77777777" w:rsidTr="00D205B1">
        <w:tc>
          <w:tcPr>
            <w:tcW w:w="2578" w:type="dxa"/>
          </w:tcPr>
          <w:p w14:paraId="1320D734" w14:textId="77777777" w:rsidR="00B16BB3" w:rsidRPr="00FD0425" w:rsidRDefault="00B16BB3" w:rsidP="00D205B1">
            <w:pPr>
              <w:pStyle w:val="TAL"/>
              <w:ind w:left="113"/>
              <w:rPr>
                <w:lang w:eastAsia="ja-JP"/>
              </w:rPr>
            </w:pPr>
            <w:r w:rsidRPr="00FD0425">
              <w:rPr>
                <w:rFonts w:hint="eastAsia"/>
                <w:lang w:eastAsia="zh-CN"/>
              </w:rPr>
              <w:t>&gt;</w:t>
            </w:r>
            <w:r w:rsidRPr="00FD0425">
              <w:t>Index to RAT/Frequency Selection Priority</w:t>
            </w:r>
          </w:p>
        </w:tc>
        <w:tc>
          <w:tcPr>
            <w:tcW w:w="1104" w:type="dxa"/>
          </w:tcPr>
          <w:p w14:paraId="6DECA3B4" w14:textId="77777777" w:rsidR="00B16BB3" w:rsidRPr="00FD0425" w:rsidRDefault="00B16BB3" w:rsidP="00D205B1">
            <w:pPr>
              <w:pStyle w:val="TAL"/>
              <w:rPr>
                <w:lang w:eastAsia="ja-JP"/>
              </w:rPr>
            </w:pPr>
            <w:r w:rsidRPr="00FD0425">
              <w:rPr>
                <w:lang w:eastAsia="ja-JP"/>
              </w:rPr>
              <w:t>O</w:t>
            </w:r>
          </w:p>
        </w:tc>
        <w:tc>
          <w:tcPr>
            <w:tcW w:w="1526" w:type="dxa"/>
          </w:tcPr>
          <w:p w14:paraId="2A512AFA" w14:textId="77777777" w:rsidR="00B16BB3" w:rsidRPr="00FD0425" w:rsidRDefault="00B16BB3" w:rsidP="00D205B1">
            <w:pPr>
              <w:pStyle w:val="TAL"/>
              <w:rPr>
                <w:lang w:eastAsia="ja-JP"/>
              </w:rPr>
            </w:pPr>
          </w:p>
        </w:tc>
        <w:tc>
          <w:tcPr>
            <w:tcW w:w="1260" w:type="dxa"/>
          </w:tcPr>
          <w:p w14:paraId="06EA7298" w14:textId="77777777" w:rsidR="00B16BB3" w:rsidRPr="00FD0425" w:rsidRDefault="00B16BB3" w:rsidP="00D205B1">
            <w:pPr>
              <w:pStyle w:val="TAL"/>
              <w:rPr>
                <w:lang w:eastAsia="ja-JP"/>
              </w:rPr>
            </w:pPr>
            <w:r w:rsidRPr="00FD0425">
              <w:rPr>
                <w:lang w:eastAsia="ja-JP"/>
              </w:rPr>
              <w:t>9.2.3.23</w:t>
            </w:r>
          </w:p>
        </w:tc>
        <w:tc>
          <w:tcPr>
            <w:tcW w:w="1800" w:type="dxa"/>
          </w:tcPr>
          <w:p w14:paraId="6B3AE66A" w14:textId="77777777" w:rsidR="00B16BB3" w:rsidRPr="00FD0425" w:rsidDel="00482791" w:rsidRDefault="00B16BB3" w:rsidP="00D205B1">
            <w:pPr>
              <w:pStyle w:val="TAL"/>
              <w:rPr>
                <w:lang w:eastAsia="ja-JP"/>
              </w:rPr>
            </w:pPr>
          </w:p>
        </w:tc>
        <w:tc>
          <w:tcPr>
            <w:tcW w:w="1080" w:type="dxa"/>
          </w:tcPr>
          <w:p w14:paraId="4DA66F5C" w14:textId="77777777" w:rsidR="00B16BB3" w:rsidRPr="00FD0425" w:rsidRDefault="00B16BB3" w:rsidP="00D205B1">
            <w:pPr>
              <w:pStyle w:val="TAC"/>
              <w:rPr>
                <w:lang w:eastAsia="ja-JP"/>
              </w:rPr>
            </w:pPr>
            <w:r w:rsidRPr="00FD0425">
              <w:rPr>
                <w:lang w:eastAsia="ja-JP"/>
              </w:rPr>
              <w:t>–</w:t>
            </w:r>
          </w:p>
        </w:tc>
        <w:tc>
          <w:tcPr>
            <w:tcW w:w="1137" w:type="dxa"/>
          </w:tcPr>
          <w:p w14:paraId="050B0A32" w14:textId="77777777" w:rsidR="00B16BB3" w:rsidRPr="00FD0425" w:rsidRDefault="00B16BB3" w:rsidP="00D205B1">
            <w:pPr>
              <w:pStyle w:val="TAC"/>
              <w:rPr>
                <w:lang w:eastAsia="ja-JP"/>
              </w:rPr>
            </w:pPr>
          </w:p>
        </w:tc>
      </w:tr>
      <w:tr w:rsidR="00B16BB3" w:rsidRPr="00FD0425" w14:paraId="1B33D1DB" w14:textId="77777777" w:rsidTr="00D205B1">
        <w:tc>
          <w:tcPr>
            <w:tcW w:w="2578" w:type="dxa"/>
          </w:tcPr>
          <w:p w14:paraId="03666566" w14:textId="77777777" w:rsidR="00B16BB3" w:rsidRPr="00FD0425" w:rsidRDefault="00B16BB3" w:rsidP="00D205B1">
            <w:pPr>
              <w:pStyle w:val="TAL"/>
              <w:ind w:left="113"/>
              <w:rPr>
                <w:lang w:eastAsia="ja-JP"/>
              </w:rPr>
            </w:pPr>
            <w:r w:rsidRPr="00FD0425">
              <w:rPr>
                <w:rFonts w:cs="Arial" w:hint="eastAsia"/>
                <w:lang w:eastAsia="zh-CN"/>
              </w:rPr>
              <w:t>&gt;</w:t>
            </w:r>
            <w:bookmarkStart w:id="35" w:name="OLE_LINK29"/>
            <w:bookmarkStart w:id="36" w:name="OLE_LINK30"/>
            <w:r w:rsidRPr="00FD0425">
              <w:rPr>
                <w:rFonts w:cs="Arial"/>
                <w:lang w:eastAsia="ja-JP"/>
              </w:rPr>
              <w:t>UE Aggregate Maximum Bit Rate</w:t>
            </w:r>
            <w:bookmarkEnd w:id="35"/>
            <w:bookmarkEnd w:id="36"/>
          </w:p>
        </w:tc>
        <w:tc>
          <w:tcPr>
            <w:tcW w:w="1104" w:type="dxa"/>
          </w:tcPr>
          <w:p w14:paraId="0A4CB8D9" w14:textId="77777777" w:rsidR="00B16BB3" w:rsidRPr="00FD0425" w:rsidRDefault="00B16BB3" w:rsidP="00D205B1">
            <w:pPr>
              <w:pStyle w:val="TAL"/>
              <w:rPr>
                <w:lang w:eastAsia="ja-JP"/>
              </w:rPr>
            </w:pPr>
            <w:r w:rsidRPr="00FD0425">
              <w:rPr>
                <w:rFonts w:cs="Arial"/>
                <w:lang w:eastAsia="zh-CN"/>
              </w:rPr>
              <w:t>M</w:t>
            </w:r>
          </w:p>
        </w:tc>
        <w:tc>
          <w:tcPr>
            <w:tcW w:w="1526" w:type="dxa"/>
          </w:tcPr>
          <w:p w14:paraId="3C5C188D" w14:textId="77777777" w:rsidR="00B16BB3" w:rsidRPr="00FD0425" w:rsidRDefault="00B16BB3" w:rsidP="00D205B1">
            <w:pPr>
              <w:pStyle w:val="TAL"/>
              <w:rPr>
                <w:lang w:eastAsia="ja-JP"/>
              </w:rPr>
            </w:pPr>
          </w:p>
        </w:tc>
        <w:tc>
          <w:tcPr>
            <w:tcW w:w="1260" w:type="dxa"/>
          </w:tcPr>
          <w:p w14:paraId="3426AA25" w14:textId="77777777" w:rsidR="00B16BB3" w:rsidRPr="00FD0425" w:rsidRDefault="00B16BB3" w:rsidP="00D205B1">
            <w:pPr>
              <w:pStyle w:val="TAL"/>
              <w:rPr>
                <w:lang w:eastAsia="ja-JP"/>
              </w:rPr>
            </w:pPr>
            <w:r w:rsidRPr="00FD0425">
              <w:rPr>
                <w:lang w:eastAsia="zh-CN"/>
              </w:rPr>
              <w:t>9.2.3.17</w:t>
            </w:r>
          </w:p>
        </w:tc>
        <w:tc>
          <w:tcPr>
            <w:tcW w:w="1800" w:type="dxa"/>
          </w:tcPr>
          <w:p w14:paraId="4A5A2DE0" w14:textId="77777777" w:rsidR="00B16BB3" w:rsidRPr="00FD0425" w:rsidRDefault="00B16BB3" w:rsidP="00D205B1">
            <w:pPr>
              <w:pStyle w:val="TAL"/>
              <w:rPr>
                <w:lang w:eastAsia="ja-JP"/>
              </w:rPr>
            </w:pPr>
          </w:p>
        </w:tc>
        <w:tc>
          <w:tcPr>
            <w:tcW w:w="1080" w:type="dxa"/>
          </w:tcPr>
          <w:p w14:paraId="009EBB74" w14:textId="77777777" w:rsidR="00B16BB3" w:rsidRPr="00FD0425" w:rsidRDefault="00B16BB3" w:rsidP="00D205B1">
            <w:pPr>
              <w:pStyle w:val="TAC"/>
              <w:rPr>
                <w:lang w:eastAsia="ja-JP"/>
              </w:rPr>
            </w:pPr>
            <w:r w:rsidRPr="00FD0425">
              <w:rPr>
                <w:lang w:eastAsia="ja-JP"/>
              </w:rPr>
              <w:t>–</w:t>
            </w:r>
          </w:p>
        </w:tc>
        <w:tc>
          <w:tcPr>
            <w:tcW w:w="1137" w:type="dxa"/>
          </w:tcPr>
          <w:p w14:paraId="6489F2C8" w14:textId="77777777" w:rsidR="00B16BB3" w:rsidRPr="00FD0425" w:rsidRDefault="00B16BB3" w:rsidP="00D205B1">
            <w:pPr>
              <w:pStyle w:val="TAC"/>
              <w:rPr>
                <w:lang w:eastAsia="ja-JP"/>
              </w:rPr>
            </w:pPr>
          </w:p>
        </w:tc>
      </w:tr>
      <w:tr w:rsidR="00B16BB3" w:rsidRPr="00FD0425" w14:paraId="57802B23" w14:textId="77777777" w:rsidTr="00D205B1">
        <w:tc>
          <w:tcPr>
            <w:tcW w:w="2578" w:type="dxa"/>
          </w:tcPr>
          <w:p w14:paraId="2E066C6B" w14:textId="77777777" w:rsidR="00B16BB3" w:rsidRPr="00FD0425" w:rsidRDefault="00B16BB3" w:rsidP="00D205B1">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779FEA4" w14:textId="77777777" w:rsidR="00B16BB3" w:rsidRPr="00FD0425" w:rsidRDefault="00B16BB3" w:rsidP="00D205B1">
            <w:pPr>
              <w:pStyle w:val="TAL"/>
              <w:rPr>
                <w:lang w:eastAsia="ja-JP"/>
              </w:rPr>
            </w:pPr>
          </w:p>
        </w:tc>
        <w:tc>
          <w:tcPr>
            <w:tcW w:w="1526" w:type="dxa"/>
          </w:tcPr>
          <w:p w14:paraId="2E2AB524" w14:textId="77777777" w:rsidR="00B16BB3" w:rsidRPr="00FD0425" w:rsidRDefault="00B16BB3" w:rsidP="00D205B1">
            <w:pPr>
              <w:pStyle w:val="TAL"/>
              <w:rPr>
                <w:lang w:eastAsia="ja-JP"/>
              </w:rPr>
            </w:pPr>
            <w:r w:rsidRPr="00FD0425">
              <w:rPr>
                <w:i/>
                <w:lang w:eastAsia="ja-JP"/>
              </w:rPr>
              <w:t>1</w:t>
            </w:r>
          </w:p>
        </w:tc>
        <w:tc>
          <w:tcPr>
            <w:tcW w:w="1260" w:type="dxa"/>
          </w:tcPr>
          <w:p w14:paraId="3773FE92" w14:textId="77777777" w:rsidR="00B16BB3" w:rsidRPr="00FD0425" w:rsidRDefault="00B16BB3" w:rsidP="00D205B1">
            <w:pPr>
              <w:pStyle w:val="TAL"/>
              <w:rPr>
                <w:lang w:eastAsia="ja-JP"/>
              </w:rPr>
            </w:pPr>
            <w:r w:rsidRPr="00FD0425">
              <w:rPr>
                <w:lang w:eastAsia="ja-JP"/>
              </w:rPr>
              <w:t>9.2.1.1</w:t>
            </w:r>
          </w:p>
        </w:tc>
        <w:tc>
          <w:tcPr>
            <w:tcW w:w="1800" w:type="dxa"/>
          </w:tcPr>
          <w:p w14:paraId="77F9EE5E" w14:textId="77777777" w:rsidR="00B16BB3" w:rsidRPr="00FD0425" w:rsidRDefault="00B16BB3" w:rsidP="00D205B1">
            <w:pPr>
              <w:pStyle w:val="TAL"/>
              <w:rPr>
                <w:lang w:eastAsia="ja-JP"/>
              </w:rPr>
            </w:pPr>
            <w:r w:rsidRPr="00FD0425">
              <w:rPr>
                <w:lang w:eastAsia="ja-JP"/>
              </w:rPr>
              <w:t>Similar to NG-C signalling, containing UL tunnel information per PDU Session Resource;</w:t>
            </w:r>
          </w:p>
          <w:p w14:paraId="4A3A895A" w14:textId="77777777" w:rsidR="00B16BB3" w:rsidRPr="00FD0425" w:rsidRDefault="00B16BB3" w:rsidP="00D205B1">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2B42F9E" w14:textId="77777777" w:rsidR="00B16BB3" w:rsidRPr="00FD0425" w:rsidRDefault="00B16BB3" w:rsidP="00D205B1">
            <w:pPr>
              <w:pStyle w:val="TAC"/>
              <w:rPr>
                <w:lang w:eastAsia="ja-JP"/>
              </w:rPr>
            </w:pPr>
            <w:r w:rsidRPr="00FD0425">
              <w:rPr>
                <w:lang w:eastAsia="ja-JP"/>
              </w:rPr>
              <w:t>–</w:t>
            </w:r>
          </w:p>
        </w:tc>
        <w:tc>
          <w:tcPr>
            <w:tcW w:w="1137" w:type="dxa"/>
          </w:tcPr>
          <w:p w14:paraId="159385C9" w14:textId="77777777" w:rsidR="00B16BB3" w:rsidRPr="00FD0425" w:rsidRDefault="00B16BB3" w:rsidP="00D205B1">
            <w:pPr>
              <w:pStyle w:val="TAC"/>
              <w:rPr>
                <w:lang w:eastAsia="ja-JP"/>
              </w:rPr>
            </w:pPr>
          </w:p>
        </w:tc>
      </w:tr>
      <w:tr w:rsidR="00B16BB3" w:rsidRPr="00FD0425" w14:paraId="2E204A56" w14:textId="77777777" w:rsidTr="00D205B1">
        <w:tc>
          <w:tcPr>
            <w:tcW w:w="2578" w:type="dxa"/>
          </w:tcPr>
          <w:p w14:paraId="6B03C39D" w14:textId="77777777" w:rsidR="00B16BB3" w:rsidRPr="00FD0425" w:rsidRDefault="00B16BB3" w:rsidP="00D205B1">
            <w:pPr>
              <w:pStyle w:val="TAL"/>
              <w:ind w:left="113"/>
              <w:rPr>
                <w:lang w:eastAsia="ja-JP"/>
              </w:rPr>
            </w:pPr>
            <w:r w:rsidRPr="00FD0425">
              <w:rPr>
                <w:lang w:eastAsia="ja-JP"/>
              </w:rPr>
              <w:lastRenderedPageBreak/>
              <w:t>&gt;RRC Context</w:t>
            </w:r>
          </w:p>
        </w:tc>
        <w:tc>
          <w:tcPr>
            <w:tcW w:w="1104" w:type="dxa"/>
          </w:tcPr>
          <w:p w14:paraId="0A745F71" w14:textId="77777777" w:rsidR="00B16BB3" w:rsidRPr="00FD0425" w:rsidRDefault="00B16BB3" w:rsidP="00D205B1">
            <w:pPr>
              <w:pStyle w:val="TAL"/>
              <w:rPr>
                <w:lang w:eastAsia="ja-JP"/>
              </w:rPr>
            </w:pPr>
            <w:r w:rsidRPr="00FD0425">
              <w:rPr>
                <w:lang w:eastAsia="ja-JP"/>
              </w:rPr>
              <w:t>M</w:t>
            </w:r>
          </w:p>
        </w:tc>
        <w:tc>
          <w:tcPr>
            <w:tcW w:w="1526" w:type="dxa"/>
          </w:tcPr>
          <w:p w14:paraId="2D7E19D7" w14:textId="77777777" w:rsidR="00B16BB3" w:rsidRPr="00FD0425" w:rsidRDefault="00B16BB3" w:rsidP="00D205B1">
            <w:pPr>
              <w:pStyle w:val="TAL"/>
              <w:rPr>
                <w:lang w:eastAsia="ja-JP"/>
              </w:rPr>
            </w:pPr>
          </w:p>
        </w:tc>
        <w:tc>
          <w:tcPr>
            <w:tcW w:w="1260" w:type="dxa"/>
          </w:tcPr>
          <w:p w14:paraId="59B211E3" w14:textId="77777777" w:rsidR="00B16BB3" w:rsidRPr="00FD0425" w:rsidRDefault="00B16BB3" w:rsidP="00D205B1">
            <w:pPr>
              <w:pStyle w:val="TAL"/>
              <w:rPr>
                <w:lang w:eastAsia="ja-JP"/>
              </w:rPr>
            </w:pPr>
            <w:r w:rsidRPr="00FD0425">
              <w:rPr>
                <w:snapToGrid w:val="0"/>
                <w:lang w:eastAsia="ja-JP"/>
              </w:rPr>
              <w:t>OCTET STRING</w:t>
            </w:r>
          </w:p>
        </w:tc>
        <w:tc>
          <w:tcPr>
            <w:tcW w:w="1800" w:type="dxa"/>
          </w:tcPr>
          <w:p w14:paraId="1F6527EE" w14:textId="77777777" w:rsidR="00B16BB3" w:rsidRPr="00F66E67" w:rsidRDefault="00B16BB3" w:rsidP="00D205B1">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w:t>
            </w:r>
            <w:r w:rsidRPr="00F66E67">
              <w:rPr>
                <w:rFonts w:hint="eastAsia"/>
                <w:lang w:eastAsia="zh-CN"/>
              </w:rPr>
              <w:t xml:space="preserve">target </w:t>
            </w:r>
            <w:r w:rsidRPr="00F66E67">
              <w:rPr>
                <w:lang w:eastAsia="zh-CN"/>
              </w:rPr>
              <w:t xml:space="preserve">NG-RAN node </w:t>
            </w:r>
            <w:r w:rsidRPr="00F66E67">
              <w:rPr>
                <w:rFonts w:hint="eastAsia"/>
                <w:lang w:eastAsia="zh-CN"/>
              </w:rPr>
              <w:t xml:space="preserve">is </w:t>
            </w:r>
            <w:r w:rsidRPr="00F66E67">
              <w:rPr>
                <w:lang w:eastAsia="zh-CN"/>
              </w:rPr>
              <w:t xml:space="preserve">an </w:t>
            </w:r>
            <w:r w:rsidRPr="00F66E67">
              <w:rPr>
                <w:rFonts w:hint="eastAsia"/>
                <w:lang w:eastAsia="zh-CN"/>
              </w:rPr>
              <w:t>ng-eNB</w:t>
            </w:r>
            <w:r w:rsidRPr="00F66E67">
              <w:rPr>
                <w:lang w:eastAsia="ja-JP"/>
              </w:rPr>
              <w:t>,</w:t>
            </w:r>
          </w:p>
          <w:p w14:paraId="06B98F9C" w14:textId="77777777" w:rsidR="00B16BB3" w:rsidRPr="00FD0425" w:rsidRDefault="00B16BB3" w:rsidP="00D205B1">
            <w:pPr>
              <w:pStyle w:val="TAL"/>
              <w:rPr>
                <w:lang w:eastAsia="ja-JP"/>
              </w:rPr>
            </w:pPr>
            <w:r w:rsidRPr="00F66E67">
              <w:rPr>
                <w:lang w:eastAsia="ja-JP"/>
              </w:rPr>
              <w:t xml:space="preserve">or the </w:t>
            </w:r>
            <w:r w:rsidRPr="00F66E67">
              <w:rPr>
                <w:i/>
              </w:rPr>
              <w:t>HandoverPreparationInformation</w:t>
            </w:r>
            <w:r w:rsidRPr="00F66E67">
              <w:rPr>
                <w:lang w:eastAsia="ja-JP"/>
              </w:rPr>
              <w:t xml:space="preserve"> message as defined in subclause 11.2.2 of TS 38.331 [10],</w:t>
            </w:r>
            <w:r w:rsidRPr="00F66E67">
              <w:rPr>
                <w:rFonts w:hint="eastAsia"/>
                <w:lang w:eastAsia="zh-CN"/>
              </w:rPr>
              <w:t xml:space="preserve"> if the target </w:t>
            </w:r>
            <w:r w:rsidRPr="00F66E67">
              <w:rPr>
                <w:lang w:eastAsia="zh-CN"/>
              </w:rPr>
              <w:t xml:space="preserve">NG-RAN node </w:t>
            </w:r>
            <w:r w:rsidRPr="00F66E67">
              <w:rPr>
                <w:rFonts w:hint="eastAsia"/>
                <w:lang w:eastAsia="zh-CN"/>
              </w:rPr>
              <w:t xml:space="preserve">is </w:t>
            </w:r>
            <w:r w:rsidRPr="00F66E67">
              <w:rPr>
                <w:lang w:eastAsia="zh-CN"/>
              </w:rPr>
              <w:t xml:space="preserve">a </w:t>
            </w:r>
            <w:r w:rsidRPr="00F66E67">
              <w:rPr>
                <w:rFonts w:hint="eastAsia"/>
                <w:lang w:eastAsia="zh-CN"/>
              </w:rPr>
              <w:t>gNB</w:t>
            </w:r>
            <w:r w:rsidRPr="00F66E67">
              <w:rPr>
                <w:lang w:eastAsia="ja-JP"/>
              </w:rPr>
              <w:t>.</w:t>
            </w:r>
          </w:p>
        </w:tc>
        <w:tc>
          <w:tcPr>
            <w:tcW w:w="1080" w:type="dxa"/>
          </w:tcPr>
          <w:p w14:paraId="17C7055A" w14:textId="77777777" w:rsidR="00B16BB3" w:rsidRPr="00FD0425" w:rsidRDefault="00B16BB3" w:rsidP="00D205B1">
            <w:pPr>
              <w:pStyle w:val="TAC"/>
              <w:rPr>
                <w:lang w:eastAsia="ja-JP"/>
              </w:rPr>
            </w:pPr>
            <w:r w:rsidRPr="00FD0425">
              <w:rPr>
                <w:lang w:eastAsia="ja-JP"/>
              </w:rPr>
              <w:t>–</w:t>
            </w:r>
          </w:p>
        </w:tc>
        <w:tc>
          <w:tcPr>
            <w:tcW w:w="1137" w:type="dxa"/>
          </w:tcPr>
          <w:p w14:paraId="49251195" w14:textId="77777777" w:rsidR="00B16BB3" w:rsidRPr="00FD0425" w:rsidRDefault="00B16BB3" w:rsidP="00D205B1">
            <w:pPr>
              <w:pStyle w:val="TAC"/>
              <w:rPr>
                <w:lang w:eastAsia="ja-JP"/>
              </w:rPr>
            </w:pPr>
          </w:p>
        </w:tc>
      </w:tr>
      <w:tr w:rsidR="00B16BB3" w:rsidRPr="00FD0425" w14:paraId="44CDF346" w14:textId="77777777" w:rsidTr="00D205B1">
        <w:tc>
          <w:tcPr>
            <w:tcW w:w="2578" w:type="dxa"/>
          </w:tcPr>
          <w:p w14:paraId="27D08A7A" w14:textId="77777777" w:rsidR="00B16BB3" w:rsidRPr="00FD0425" w:rsidRDefault="00B16BB3" w:rsidP="00D205B1">
            <w:pPr>
              <w:pStyle w:val="TAL"/>
              <w:ind w:left="113"/>
              <w:rPr>
                <w:lang w:eastAsia="ja-JP"/>
              </w:rPr>
            </w:pPr>
            <w:r w:rsidRPr="00FD0425">
              <w:rPr>
                <w:rFonts w:eastAsia="Batang" w:cs="Arial"/>
                <w:lang w:eastAsia="ja-JP"/>
              </w:rPr>
              <w:t>&gt;Location Reporting Information</w:t>
            </w:r>
          </w:p>
        </w:tc>
        <w:tc>
          <w:tcPr>
            <w:tcW w:w="1104" w:type="dxa"/>
          </w:tcPr>
          <w:p w14:paraId="065D3DDF" w14:textId="77777777" w:rsidR="00B16BB3" w:rsidRPr="00FD0425" w:rsidRDefault="00B16BB3" w:rsidP="00D205B1">
            <w:pPr>
              <w:pStyle w:val="TAL"/>
              <w:rPr>
                <w:lang w:eastAsia="ja-JP"/>
              </w:rPr>
            </w:pPr>
            <w:r w:rsidRPr="00FD0425">
              <w:rPr>
                <w:rFonts w:eastAsia="Batang" w:cs="Arial"/>
                <w:lang w:eastAsia="ja-JP"/>
              </w:rPr>
              <w:t>O</w:t>
            </w:r>
          </w:p>
        </w:tc>
        <w:tc>
          <w:tcPr>
            <w:tcW w:w="1526" w:type="dxa"/>
          </w:tcPr>
          <w:p w14:paraId="421B356E" w14:textId="77777777" w:rsidR="00B16BB3" w:rsidRPr="00FD0425" w:rsidRDefault="00B16BB3" w:rsidP="00D205B1">
            <w:pPr>
              <w:pStyle w:val="TAL"/>
              <w:rPr>
                <w:lang w:eastAsia="ja-JP"/>
              </w:rPr>
            </w:pPr>
          </w:p>
        </w:tc>
        <w:tc>
          <w:tcPr>
            <w:tcW w:w="1260" w:type="dxa"/>
          </w:tcPr>
          <w:p w14:paraId="28DD9740" w14:textId="77777777" w:rsidR="00B16BB3" w:rsidRPr="00FD0425" w:rsidRDefault="00B16BB3" w:rsidP="00D205B1">
            <w:pPr>
              <w:pStyle w:val="TAL"/>
              <w:rPr>
                <w:snapToGrid w:val="0"/>
                <w:lang w:eastAsia="ja-JP"/>
              </w:rPr>
            </w:pPr>
            <w:r w:rsidRPr="00FD0425">
              <w:rPr>
                <w:rFonts w:eastAsia="Batang" w:cs="Arial"/>
                <w:lang w:eastAsia="ja-JP"/>
              </w:rPr>
              <w:t>9.2.3.47</w:t>
            </w:r>
          </w:p>
        </w:tc>
        <w:tc>
          <w:tcPr>
            <w:tcW w:w="1800" w:type="dxa"/>
          </w:tcPr>
          <w:p w14:paraId="5800475E" w14:textId="77777777" w:rsidR="00B16BB3" w:rsidRPr="00FD0425" w:rsidRDefault="00B16BB3" w:rsidP="00D205B1">
            <w:pPr>
              <w:pStyle w:val="TAL"/>
              <w:rPr>
                <w:lang w:eastAsia="ja-JP"/>
              </w:rPr>
            </w:pPr>
            <w:r w:rsidRPr="00FD0425">
              <w:rPr>
                <w:rFonts w:eastAsia="Batang" w:cs="Arial"/>
                <w:lang w:eastAsia="ja-JP"/>
              </w:rPr>
              <w:t>Includes the necessary parameters for location reporting.</w:t>
            </w:r>
          </w:p>
        </w:tc>
        <w:tc>
          <w:tcPr>
            <w:tcW w:w="1080" w:type="dxa"/>
          </w:tcPr>
          <w:p w14:paraId="1DBEC82D" w14:textId="77777777" w:rsidR="00B16BB3" w:rsidRPr="00FD0425" w:rsidRDefault="00B16BB3" w:rsidP="00D205B1">
            <w:pPr>
              <w:pStyle w:val="TAC"/>
              <w:rPr>
                <w:lang w:eastAsia="ja-JP"/>
              </w:rPr>
            </w:pPr>
            <w:r w:rsidRPr="00FD0425">
              <w:rPr>
                <w:rFonts w:eastAsia="Batang" w:cs="Arial"/>
                <w:lang w:eastAsia="ja-JP"/>
              </w:rPr>
              <w:t>–</w:t>
            </w:r>
          </w:p>
        </w:tc>
        <w:tc>
          <w:tcPr>
            <w:tcW w:w="1137" w:type="dxa"/>
          </w:tcPr>
          <w:p w14:paraId="3B1236D2" w14:textId="77777777" w:rsidR="00B16BB3" w:rsidRPr="00FD0425" w:rsidRDefault="00B16BB3" w:rsidP="00D205B1">
            <w:pPr>
              <w:pStyle w:val="TAC"/>
              <w:rPr>
                <w:lang w:eastAsia="ja-JP"/>
              </w:rPr>
            </w:pPr>
          </w:p>
        </w:tc>
      </w:tr>
      <w:tr w:rsidR="00B16BB3" w:rsidRPr="00FD0425" w14:paraId="6FE154D6" w14:textId="77777777" w:rsidTr="00D205B1">
        <w:tc>
          <w:tcPr>
            <w:tcW w:w="2578" w:type="dxa"/>
          </w:tcPr>
          <w:p w14:paraId="2BFAAE3B" w14:textId="77777777" w:rsidR="00B16BB3" w:rsidRPr="00FD0425" w:rsidRDefault="00B16BB3" w:rsidP="00D205B1">
            <w:pPr>
              <w:pStyle w:val="TAL"/>
              <w:ind w:left="113"/>
              <w:rPr>
                <w:lang w:eastAsia="ja-JP"/>
              </w:rPr>
            </w:pPr>
            <w:r w:rsidRPr="00FD0425">
              <w:rPr>
                <w:lang w:eastAsia="ja-JP"/>
              </w:rPr>
              <w:t>&gt;Mobility Restriction List</w:t>
            </w:r>
          </w:p>
        </w:tc>
        <w:tc>
          <w:tcPr>
            <w:tcW w:w="1104" w:type="dxa"/>
          </w:tcPr>
          <w:p w14:paraId="4AFAD331" w14:textId="77777777" w:rsidR="00B16BB3" w:rsidRPr="00FD0425" w:rsidRDefault="00B16BB3" w:rsidP="00D205B1">
            <w:pPr>
              <w:pStyle w:val="TAL"/>
              <w:rPr>
                <w:lang w:eastAsia="ja-JP"/>
              </w:rPr>
            </w:pPr>
            <w:r w:rsidRPr="00FD0425">
              <w:rPr>
                <w:lang w:eastAsia="ja-JP"/>
              </w:rPr>
              <w:t>O</w:t>
            </w:r>
          </w:p>
        </w:tc>
        <w:tc>
          <w:tcPr>
            <w:tcW w:w="1526" w:type="dxa"/>
          </w:tcPr>
          <w:p w14:paraId="1384DCC4" w14:textId="77777777" w:rsidR="00B16BB3" w:rsidRPr="00FD0425" w:rsidRDefault="00B16BB3" w:rsidP="00D205B1">
            <w:pPr>
              <w:pStyle w:val="TAL"/>
              <w:rPr>
                <w:lang w:eastAsia="ja-JP"/>
              </w:rPr>
            </w:pPr>
          </w:p>
        </w:tc>
        <w:tc>
          <w:tcPr>
            <w:tcW w:w="1260" w:type="dxa"/>
          </w:tcPr>
          <w:p w14:paraId="6B15F622" w14:textId="77777777" w:rsidR="00B16BB3" w:rsidRPr="00FD0425" w:rsidRDefault="00B16BB3" w:rsidP="00D205B1">
            <w:pPr>
              <w:pStyle w:val="TAL"/>
              <w:rPr>
                <w:lang w:eastAsia="ja-JP"/>
              </w:rPr>
            </w:pPr>
            <w:r w:rsidRPr="00FD0425">
              <w:rPr>
                <w:lang w:eastAsia="ja-JP"/>
              </w:rPr>
              <w:t>9.2.3.53</w:t>
            </w:r>
          </w:p>
        </w:tc>
        <w:tc>
          <w:tcPr>
            <w:tcW w:w="1800" w:type="dxa"/>
          </w:tcPr>
          <w:p w14:paraId="449079A0" w14:textId="77777777" w:rsidR="00B16BB3" w:rsidRPr="00FD0425" w:rsidRDefault="00B16BB3" w:rsidP="00D205B1">
            <w:pPr>
              <w:pStyle w:val="TAL"/>
              <w:rPr>
                <w:lang w:eastAsia="ja-JP"/>
              </w:rPr>
            </w:pPr>
          </w:p>
        </w:tc>
        <w:tc>
          <w:tcPr>
            <w:tcW w:w="1080" w:type="dxa"/>
          </w:tcPr>
          <w:p w14:paraId="7596D1F4" w14:textId="77777777" w:rsidR="00B16BB3" w:rsidRPr="00FD0425" w:rsidRDefault="00B16BB3" w:rsidP="00D205B1">
            <w:pPr>
              <w:pStyle w:val="TAC"/>
              <w:rPr>
                <w:lang w:eastAsia="ja-JP"/>
              </w:rPr>
            </w:pPr>
            <w:r w:rsidRPr="00FD0425">
              <w:rPr>
                <w:lang w:eastAsia="ja-JP"/>
              </w:rPr>
              <w:t>–</w:t>
            </w:r>
          </w:p>
        </w:tc>
        <w:tc>
          <w:tcPr>
            <w:tcW w:w="1137" w:type="dxa"/>
          </w:tcPr>
          <w:p w14:paraId="36016DE2" w14:textId="77777777" w:rsidR="00B16BB3" w:rsidRPr="00FD0425" w:rsidRDefault="00B16BB3" w:rsidP="00D205B1">
            <w:pPr>
              <w:pStyle w:val="TAC"/>
              <w:rPr>
                <w:lang w:eastAsia="ja-JP"/>
              </w:rPr>
            </w:pPr>
          </w:p>
        </w:tc>
      </w:tr>
      <w:tr w:rsidR="00B16BB3" w:rsidRPr="00FD0425" w14:paraId="264DAA16" w14:textId="77777777" w:rsidTr="00D205B1">
        <w:tc>
          <w:tcPr>
            <w:tcW w:w="2578" w:type="dxa"/>
          </w:tcPr>
          <w:p w14:paraId="32807880" w14:textId="77777777" w:rsidR="00B16BB3" w:rsidRPr="00FD0425" w:rsidRDefault="00B16BB3" w:rsidP="00D205B1">
            <w:pPr>
              <w:pStyle w:val="TAL"/>
              <w:ind w:left="113"/>
              <w:rPr>
                <w:lang w:eastAsia="ja-JP"/>
              </w:rPr>
            </w:pPr>
            <w:r>
              <w:rPr>
                <w:lang w:eastAsia="ja-JP"/>
              </w:rPr>
              <w:t>&gt;5GC Mobility Restriction List Container</w:t>
            </w:r>
          </w:p>
        </w:tc>
        <w:tc>
          <w:tcPr>
            <w:tcW w:w="1104" w:type="dxa"/>
          </w:tcPr>
          <w:p w14:paraId="059B8991" w14:textId="77777777" w:rsidR="00B16BB3" w:rsidRPr="00FD0425" w:rsidRDefault="00B16BB3" w:rsidP="00D205B1">
            <w:pPr>
              <w:pStyle w:val="TAL"/>
              <w:rPr>
                <w:lang w:eastAsia="ja-JP"/>
              </w:rPr>
            </w:pPr>
            <w:r>
              <w:rPr>
                <w:lang w:eastAsia="ja-JP"/>
              </w:rPr>
              <w:t>O</w:t>
            </w:r>
          </w:p>
        </w:tc>
        <w:tc>
          <w:tcPr>
            <w:tcW w:w="1526" w:type="dxa"/>
          </w:tcPr>
          <w:p w14:paraId="3AF92298" w14:textId="77777777" w:rsidR="00B16BB3" w:rsidRPr="00FD0425" w:rsidRDefault="00B16BB3" w:rsidP="00D205B1">
            <w:pPr>
              <w:pStyle w:val="TAL"/>
              <w:rPr>
                <w:lang w:eastAsia="ja-JP"/>
              </w:rPr>
            </w:pPr>
          </w:p>
        </w:tc>
        <w:tc>
          <w:tcPr>
            <w:tcW w:w="1260" w:type="dxa"/>
          </w:tcPr>
          <w:p w14:paraId="02B0ED6D" w14:textId="77777777" w:rsidR="00B16BB3" w:rsidRPr="00FD0425" w:rsidRDefault="00B16BB3" w:rsidP="00D205B1">
            <w:pPr>
              <w:pStyle w:val="TAL"/>
              <w:rPr>
                <w:lang w:eastAsia="ja-JP"/>
              </w:rPr>
            </w:pPr>
            <w:r>
              <w:rPr>
                <w:lang w:eastAsia="ja-JP"/>
              </w:rPr>
              <w:t>9.2.3.100</w:t>
            </w:r>
          </w:p>
        </w:tc>
        <w:tc>
          <w:tcPr>
            <w:tcW w:w="1800" w:type="dxa"/>
          </w:tcPr>
          <w:p w14:paraId="589117A8" w14:textId="77777777" w:rsidR="00B16BB3" w:rsidRPr="00FD0425" w:rsidRDefault="00B16BB3" w:rsidP="00D205B1">
            <w:pPr>
              <w:pStyle w:val="TAL"/>
              <w:rPr>
                <w:lang w:eastAsia="ja-JP"/>
              </w:rPr>
            </w:pPr>
          </w:p>
        </w:tc>
        <w:tc>
          <w:tcPr>
            <w:tcW w:w="1080" w:type="dxa"/>
          </w:tcPr>
          <w:p w14:paraId="5145768D" w14:textId="77777777" w:rsidR="00B16BB3" w:rsidRPr="00FD0425" w:rsidRDefault="00B16BB3" w:rsidP="00D205B1">
            <w:pPr>
              <w:pStyle w:val="TAC"/>
              <w:rPr>
                <w:lang w:eastAsia="ja-JP"/>
              </w:rPr>
            </w:pPr>
            <w:r>
              <w:rPr>
                <w:lang w:eastAsia="ja-JP"/>
              </w:rPr>
              <w:t>YES</w:t>
            </w:r>
          </w:p>
        </w:tc>
        <w:tc>
          <w:tcPr>
            <w:tcW w:w="1137" w:type="dxa"/>
          </w:tcPr>
          <w:p w14:paraId="70E1ECFD" w14:textId="77777777" w:rsidR="00B16BB3" w:rsidRPr="00FD0425" w:rsidRDefault="00B16BB3" w:rsidP="00D205B1">
            <w:pPr>
              <w:pStyle w:val="TAC"/>
              <w:rPr>
                <w:lang w:eastAsia="ja-JP"/>
              </w:rPr>
            </w:pPr>
            <w:r>
              <w:rPr>
                <w:lang w:eastAsia="ja-JP"/>
              </w:rPr>
              <w:t>ignore</w:t>
            </w:r>
          </w:p>
        </w:tc>
      </w:tr>
      <w:tr w:rsidR="00B16BB3" w:rsidRPr="00FD0425" w14:paraId="575947F2" w14:textId="77777777" w:rsidTr="00D205B1">
        <w:tc>
          <w:tcPr>
            <w:tcW w:w="2578" w:type="dxa"/>
          </w:tcPr>
          <w:p w14:paraId="0C82D15B" w14:textId="77777777" w:rsidR="00B16BB3" w:rsidRDefault="00B16BB3" w:rsidP="00D205B1">
            <w:pPr>
              <w:pStyle w:val="TAL"/>
              <w:ind w:left="113"/>
              <w:rPr>
                <w:lang w:eastAsia="ja-JP"/>
              </w:rPr>
            </w:pPr>
            <w:bookmarkStart w:id="37" w:name="_Hlk44414173"/>
            <w:r w:rsidRPr="00FA5057">
              <w:rPr>
                <w:rFonts w:cs="Arial"/>
                <w:szCs w:val="18"/>
              </w:rPr>
              <w:t>&gt;NR UE Sidelink Aggregate Maximum Bit Rate</w:t>
            </w:r>
          </w:p>
        </w:tc>
        <w:tc>
          <w:tcPr>
            <w:tcW w:w="1104" w:type="dxa"/>
          </w:tcPr>
          <w:p w14:paraId="11A64EDA" w14:textId="77777777" w:rsidR="00B16BB3" w:rsidRDefault="00B16BB3" w:rsidP="00D205B1">
            <w:pPr>
              <w:pStyle w:val="TAL"/>
              <w:rPr>
                <w:lang w:eastAsia="ja-JP"/>
              </w:rPr>
            </w:pPr>
            <w:r w:rsidRPr="00FA5057">
              <w:rPr>
                <w:rFonts w:cs="Arial"/>
                <w:szCs w:val="18"/>
              </w:rPr>
              <w:t>O</w:t>
            </w:r>
          </w:p>
        </w:tc>
        <w:tc>
          <w:tcPr>
            <w:tcW w:w="1526" w:type="dxa"/>
          </w:tcPr>
          <w:p w14:paraId="342BBCEA" w14:textId="77777777" w:rsidR="00B16BB3" w:rsidRPr="00FD0425" w:rsidRDefault="00B16BB3" w:rsidP="00D205B1">
            <w:pPr>
              <w:pStyle w:val="TAL"/>
              <w:rPr>
                <w:lang w:eastAsia="ja-JP"/>
              </w:rPr>
            </w:pPr>
          </w:p>
        </w:tc>
        <w:tc>
          <w:tcPr>
            <w:tcW w:w="1260" w:type="dxa"/>
          </w:tcPr>
          <w:p w14:paraId="0CFB2DEF" w14:textId="77777777" w:rsidR="00B16BB3" w:rsidRDefault="00B16BB3" w:rsidP="00D205B1">
            <w:pPr>
              <w:pStyle w:val="TAL"/>
              <w:rPr>
                <w:lang w:eastAsia="ja-JP"/>
              </w:rPr>
            </w:pPr>
            <w:r w:rsidRPr="00FA5057">
              <w:rPr>
                <w:rFonts w:cs="Arial"/>
                <w:szCs w:val="18"/>
              </w:rPr>
              <w:t>9.2.3.</w:t>
            </w:r>
            <w:r>
              <w:rPr>
                <w:rFonts w:cs="Arial"/>
                <w:szCs w:val="18"/>
              </w:rPr>
              <w:t>107</w:t>
            </w:r>
          </w:p>
        </w:tc>
        <w:tc>
          <w:tcPr>
            <w:tcW w:w="1800" w:type="dxa"/>
          </w:tcPr>
          <w:p w14:paraId="1B1DE3E5" w14:textId="77777777" w:rsidR="00B16BB3" w:rsidRPr="00FD0425" w:rsidRDefault="00B16BB3" w:rsidP="00D205B1">
            <w:pPr>
              <w:pStyle w:val="TAL"/>
              <w:rPr>
                <w:lang w:eastAsia="ja-JP"/>
              </w:rPr>
            </w:pPr>
            <w:r w:rsidRPr="00FA5057">
              <w:rPr>
                <w:rFonts w:cs="Arial"/>
                <w:szCs w:val="18"/>
              </w:rPr>
              <w:t>This IE applies only if the UE is authorized for NR V2X services.</w:t>
            </w:r>
          </w:p>
        </w:tc>
        <w:tc>
          <w:tcPr>
            <w:tcW w:w="1080" w:type="dxa"/>
          </w:tcPr>
          <w:p w14:paraId="64BC9943" w14:textId="77777777" w:rsidR="00B16BB3" w:rsidRDefault="00B16BB3" w:rsidP="00D205B1">
            <w:pPr>
              <w:pStyle w:val="TAC"/>
              <w:rPr>
                <w:lang w:eastAsia="ja-JP"/>
              </w:rPr>
            </w:pPr>
            <w:r w:rsidRPr="00FA5057">
              <w:rPr>
                <w:rFonts w:cs="Arial"/>
                <w:szCs w:val="18"/>
              </w:rPr>
              <w:t>YES</w:t>
            </w:r>
          </w:p>
        </w:tc>
        <w:tc>
          <w:tcPr>
            <w:tcW w:w="1137" w:type="dxa"/>
          </w:tcPr>
          <w:p w14:paraId="32508DB6" w14:textId="77777777" w:rsidR="00B16BB3" w:rsidRDefault="00B16BB3" w:rsidP="00D205B1">
            <w:pPr>
              <w:pStyle w:val="TAC"/>
              <w:rPr>
                <w:lang w:eastAsia="ja-JP"/>
              </w:rPr>
            </w:pPr>
            <w:r w:rsidRPr="00FA5057">
              <w:rPr>
                <w:rFonts w:cs="Arial"/>
                <w:szCs w:val="18"/>
              </w:rPr>
              <w:t>ignore</w:t>
            </w:r>
          </w:p>
        </w:tc>
      </w:tr>
      <w:bookmarkEnd w:id="37"/>
      <w:tr w:rsidR="00B16BB3" w:rsidRPr="00FD0425" w14:paraId="3E17AA66" w14:textId="77777777" w:rsidTr="00D205B1">
        <w:tc>
          <w:tcPr>
            <w:tcW w:w="2578" w:type="dxa"/>
          </w:tcPr>
          <w:p w14:paraId="1729FE09" w14:textId="77777777" w:rsidR="00B16BB3" w:rsidRDefault="00B16BB3" w:rsidP="00D205B1">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103610F" w14:textId="77777777" w:rsidR="00B16BB3" w:rsidRDefault="00B16BB3" w:rsidP="00D205B1">
            <w:pPr>
              <w:pStyle w:val="TAL"/>
              <w:rPr>
                <w:lang w:eastAsia="ja-JP"/>
              </w:rPr>
            </w:pPr>
            <w:r w:rsidRPr="00FA5057">
              <w:rPr>
                <w:rFonts w:cs="Arial"/>
                <w:szCs w:val="18"/>
                <w:lang w:eastAsia="zh-CN"/>
              </w:rPr>
              <w:t>O</w:t>
            </w:r>
          </w:p>
        </w:tc>
        <w:tc>
          <w:tcPr>
            <w:tcW w:w="1526" w:type="dxa"/>
          </w:tcPr>
          <w:p w14:paraId="39AF425C" w14:textId="77777777" w:rsidR="00B16BB3" w:rsidRPr="00FD0425" w:rsidRDefault="00B16BB3" w:rsidP="00D205B1">
            <w:pPr>
              <w:pStyle w:val="TAL"/>
              <w:rPr>
                <w:lang w:eastAsia="ja-JP"/>
              </w:rPr>
            </w:pPr>
          </w:p>
        </w:tc>
        <w:tc>
          <w:tcPr>
            <w:tcW w:w="1260" w:type="dxa"/>
          </w:tcPr>
          <w:p w14:paraId="139188F5" w14:textId="77777777" w:rsidR="00B16BB3" w:rsidRDefault="00B16BB3" w:rsidP="00D205B1">
            <w:pPr>
              <w:pStyle w:val="TAL"/>
              <w:rPr>
                <w:lang w:eastAsia="ja-JP"/>
              </w:rPr>
            </w:pPr>
            <w:r w:rsidRPr="00FA5057">
              <w:rPr>
                <w:rFonts w:cs="Arial"/>
                <w:szCs w:val="18"/>
              </w:rPr>
              <w:t>9.2.3.</w:t>
            </w:r>
            <w:r>
              <w:rPr>
                <w:rFonts w:cs="Arial"/>
                <w:szCs w:val="18"/>
              </w:rPr>
              <w:t>108</w:t>
            </w:r>
          </w:p>
        </w:tc>
        <w:tc>
          <w:tcPr>
            <w:tcW w:w="1800" w:type="dxa"/>
          </w:tcPr>
          <w:p w14:paraId="513FE80F" w14:textId="77777777" w:rsidR="00B16BB3" w:rsidRPr="00FD0425" w:rsidRDefault="00B16BB3" w:rsidP="00D205B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1BB6651D" w14:textId="77777777" w:rsidR="00B16BB3" w:rsidRDefault="00B16BB3" w:rsidP="00D205B1">
            <w:pPr>
              <w:pStyle w:val="TAC"/>
              <w:rPr>
                <w:lang w:eastAsia="ja-JP"/>
              </w:rPr>
            </w:pPr>
            <w:r w:rsidRPr="00FA5057">
              <w:rPr>
                <w:rFonts w:cs="Arial"/>
                <w:szCs w:val="18"/>
              </w:rPr>
              <w:t>YES</w:t>
            </w:r>
          </w:p>
        </w:tc>
        <w:tc>
          <w:tcPr>
            <w:tcW w:w="1137" w:type="dxa"/>
          </w:tcPr>
          <w:p w14:paraId="3F51BEF6" w14:textId="77777777" w:rsidR="00B16BB3" w:rsidRDefault="00B16BB3" w:rsidP="00D205B1">
            <w:pPr>
              <w:pStyle w:val="TAC"/>
              <w:rPr>
                <w:lang w:eastAsia="ja-JP"/>
              </w:rPr>
            </w:pPr>
            <w:r w:rsidRPr="00FA5057">
              <w:rPr>
                <w:rFonts w:cs="Arial"/>
                <w:szCs w:val="18"/>
              </w:rPr>
              <w:t>ignore</w:t>
            </w:r>
          </w:p>
        </w:tc>
      </w:tr>
      <w:tr w:rsidR="00B16BB3" w:rsidRPr="00FD0425" w14:paraId="4592B43A" w14:textId="77777777" w:rsidTr="00D205B1">
        <w:tc>
          <w:tcPr>
            <w:tcW w:w="2578" w:type="dxa"/>
          </w:tcPr>
          <w:p w14:paraId="2CF0EC63" w14:textId="77777777" w:rsidR="00B16BB3" w:rsidRPr="00FA5057" w:rsidRDefault="00B16BB3" w:rsidP="00D205B1">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1A969EF" w14:textId="77777777" w:rsidR="00B16BB3" w:rsidRPr="00FA5057" w:rsidRDefault="00B16BB3" w:rsidP="00D205B1">
            <w:pPr>
              <w:pStyle w:val="TAL"/>
              <w:rPr>
                <w:rFonts w:cs="Arial"/>
                <w:szCs w:val="18"/>
                <w:lang w:eastAsia="zh-CN"/>
              </w:rPr>
            </w:pPr>
            <w:r w:rsidRPr="00FF1BAF">
              <w:rPr>
                <w:lang w:eastAsia="ja-JP"/>
              </w:rPr>
              <w:t>O</w:t>
            </w:r>
          </w:p>
        </w:tc>
        <w:tc>
          <w:tcPr>
            <w:tcW w:w="1526" w:type="dxa"/>
          </w:tcPr>
          <w:p w14:paraId="4B51B2BE" w14:textId="77777777" w:rsidR="00B16BB3" w:rsidRPr="00FD0425" w:rsidRDefault="00B16BB3" w:rsidP="00D205B1">
            <w:pPr>
              <w:pStyle w:val="TAL"/>
              <w:rPr>
                <w:lang w:eastAsia="ja-JP"/>
              </w:rPr>
            </w:pPr>
          </w:p>
        </w:tc>
        <w:tc>
          <w:tcPr>
            <w:tcW w:w="1260" w:type="dxa"/>
          </w:tcPr>
          <w:p w14:paraId="1842F05A" w14:textId="77777777" w:rsidR="00B16BB3" w:rsidRPr="00FF1BAF" w:rsidRDefault="00B16BB3" w:rsidP="00D205B1">
            <w:pPr>
              <w:pStyle w:val="TAL"/>
              <w:rPr>
                <w:lang w:eastAsia="ja-JP"/>
              </w:rPr>
            </w:pPr>
            <w:r w:rsidRPr="00FF1BAF">
              <w:rPr>
                <w:lang w:eastAsia="ja-JP"/>
              </w:rPr>
              <w:t>MDT PLMN List</w:t>
            </w:r>
          </w:p>
          <w:p w14:paraId="5B0B718E" w14:textId="77777777" w:rsidR="00B16BB3" w:rsidRPr="00FA5057" w:rsidRDefault="00B16BB3" w:rsidP="00D205B1">
            <w:pPr>
              <w:pStyle w:val="TAL"/>
              <w:rPr>
                <w:rFonts w:cs="Arial"/>
                <w:szCs w:val="18"/>
              </w:rPr>
            </w:pPr>
            <w:r w:rsidRPr="00FF1BAF">
              <w:rPr>
                <w:lang w:eastAsia="ja-JP"/>
              </w:rPr>
              <w:t>9.2.</w:t>
            </w:r>
            <w:r>
              <w:rPr>
                <w:lang w:eastAsia="ja-JP"/>
              </w:rPr>
              <w:t>3.133</w:t>
            </w:r>
          </w:p>
        </w:tc>
        <w:tc>
          <w:tcPr>
            <w:tcW w:w="1800" w:type="dxa"/>
          </w:tcPr>
          <w:p w14:paraId="61102BA7" w14:textId="77777777" w:rsidR="00B16BB3" w:rsidRPr="00FA5057" w:rsidRDefault="00B16BB3" w:rsidP="00D205B1">
            <w:pPr>
              <w:pStyle w:val="TAL"/>
              <w:rPr>
                <w:rFonts w:eastAsia="Malgun Gothic" w:cs="Arial"/>
                <w:szCs w:val="18"/>
                <w:lang w:eastAsia="ja-JP"/>
              </w:rPr>
            </w:pPr>
          </w:p>
        </w:tc>
        <w:tc>
          <w:tcPr>
            <w:tcW w:w="1080" w:type="dxa"/>
          </w:tcPr>
          <w:p w14:paraId="4467820E" w14:textId="77777777" w:rsidR="00B16BB3" w:rsidRPr="00FA5057" w:rsidRDefault="00B16BB3" w:rsidP="00D205B1">
            <w:pPr>
              <w:pStyle w:val="TAC"/>
              <w:rPr>
                <w:rFonts w:cs="Arial"/>
                <w:szCs w:val="18"/>
              </w:rPr>
            </w:pPr>
            <w:r w:rsidRPr="00FF1BAF">
              <w:t>YES</w:t>
            </w:r>
          </w:p>
        </w:tc>
        <w:tc>
          <w:tcPr>
            <w:tcW w:w="1137" w:type="dxa"/>
          </w:tcPr>
          <w:p w14:paraId="51F52B80" w14:textId="77777777" w:rsidR="00B16BB3" w:rsidRPr="00FA5057" w:rsidRDefault="00B16BB3" w:rsidP="00D205B1">
            <w:pPr>
              <w:pStyle w:val="TAC"/>
              <w:rPr>
                <w:rFonts w:cs="Arial"/>
                <w:szCs w:val="18"/>
              </w:rPr>
            </w:pPr>
            <w:r w:rsidRPr="00FF1BAF">
              <w:t>ignore</w:t>
            </w:r>
          </w:p>
        </w:tc>
      </w:tr>
      <w:tr w:rsidR="00B16BB3" w:rsidRPr="00FD0425" w14:paraId="0472DF50" w14:textId="77777777" w:rsidTr="00D205B1">
        <w:tc>
          <w:tcPr>
            <w:tcW w:w="2578" w:type="dxa"/>
          </w:tcPr>
          <w:p w14:paraId="2818F009" w14:textId="77777777" w:rsidR="00B16BB3" w:rsidRPr="00FA5057" w:rsidRDefault="00B16BB3" w:rsidP="00D205B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FBD5060" w14:textId="77777777" w:rsidR="00B16BB3" w:rsidRPr="00FA5057" w:rsidRDefault="00B16BB3" w:rsidP="00D205B1">
            <w:pPr>
              <w:pStyle w:val="TAL"/>
              <w:rPr>
                <w:rFonts w:cs="Arial"/>
                <w:szCs w:val="18"/>
                <w:lang w:eastAsia="zh-CN"/>
              </w:rPr>
            </w:pPr>
            <w:r>
              <w:rPr>
                <w:rFonts w:hint="eastAsia"/>
                <w:lang w:eastAsia="zh-CN"/>
              </w:rPr>
              <w:t>O</w:t>
            </w:r>
          </w:p>
        </w:tc>
        <w:tc>
          <w:tcPr>
            <w:tcW w:w="1526" w:type="dxa"/>
          </w:tcPr>
          <w:p w14:paraId="7CC15B2C" w14:textId="77777777" w:rsidR="00B16BB3" w:rsidRPr="00FD0425" w:rsidRDefault="00B16BB3" w:rsidP="00D205B1">
            <w:pPr>
              <w:pStyle w:val="TAL"/>
              <w:rPr>
                <w:lang w:eastAsia="ja-JP"/>
              </w:rPr>
            </w:pPr>
          </w:p>
        </w:tc>
        <w:tc>
          <w:tcPr>
            <w:tcW w:w="1260" w:type="dxa"/>
          </w:tcPr>
          <w:p w14:paraId="20D3A132" w14:textId="77777777" w:rsidR="00B16BB3" w:rsidRPr="00FA5057" w:rsidRDefault="00B16BB3" w:rsidP="00D205B1">
            <w:pPr>
              <w:pStyle w:val="TAL"/>
              <w:rPr>
                <w:rFonts w:cs="Arial"/>
                <w:szCs w:val="18"/>
              </w:rPr>
            </w:pPr>
            <w:r>
              <w:rPr>
                <w:rFonts w:hint="eastAsia"/>
                <w:lang w:eastAsia="zh-CN"/>
              </w:rPr>
              <w:t>9.2.3.</w:t>
            </w:r>
            <w:r>
              <w:rPr>
                <w:lang w:eastAsia="zh-CN"/>
              </w:rPr>
              <w:t>138</w:t>
            </w:r>
          </w:p>
        </w:tc>
        <w:tc>
          <w:tcPr>
            <w:tcW w:w="1800" w:type="dxa"/>
          </w:tcPr>
          <w:p w14:paraId="71DBB887" w14:textId="77777777" w:rsidR="00B16BB3" w:rsidRPr="00FA5057" w:rsidRDefault="00B16BB3" w:rsidP="00D205B1">
            <w:pPr>
              <w:pStyle w:val="TAL"/>
              <w:rPr>
                <w:rFonts w:eastAsia="Malgun Gothic" w:cs="Arial"/>
                <w:szCs w:val="18"/>
                <w:lang w:eastAsia="ja-JP"/>
              </w:rPr>
            </w:pPr>
          </w:p>
        </w:tc>
        <w:tc>
          <w:tcPr>
            <w:tcW w:w="1080" w:type="dxa"/>
          </w:tcPr>
          <w:p w14:paraId="15430A2F" w14:textId="77777777" w:rsidR="00B16BB3" w:rsidRPr="00FA5057" w:rsidRDefault="00B16BB3" w:rsidP="00D205B1">
            <w:pPr>
              <w:pStyle w:val="TAC"/>
              <w:rPr>
                <w:rFonts w:cs="Arial"/>
                <w:szCs w:val="18"/>
              </w:rPr>
            </w:pPr>
            <w:r>
              <w:rPr>
                <w:rFonts w:hint="eastAsia"/>
                <w:lang w:eastAsia="zh-CN"/>
              </w:rPr>
              <w:t>YES</w:t>
            </w:r>
          </w:p>
        </w:tc>
        <w:tc>
          <w:tcPr>
            <w:tcW w:w="1137" w:type="dxa"/>
          </w:tcPr>
          <w:p w14:paraId="47EA595B" w14:textId="77777777" w:rsidR="00B16BB3" w:rsidRPr="00FA5057" w:rsidRDefault="00B16BB3" w:rsidP="00D205B1">
            <w:pPr>
              <w:pStyle w:val="TAC"/>
              <w:rPr>
                <w:rFonts w:cs="Arial"/>
                <w:szCs w:val="18"/>
              </w:rPr>
            </w:pPr>
            <w:r>
              <w:rPr>
                <w:rFonts w:hint="eastAsia"/>
                <w:lang w:eastAsia="zh-CN"/>
              </w:rPr>
              <w:t>reject</w:t>
            </w:r>
          </w:p>
        </w:tc>
      </w:tr>
      <w:tr w:rsidR="00B16BB3" w:rsidRPr="00FD0425" w14:paraId="774583E2" w14:textId="77777777" w:rsidTr="00D205B1">
        <w:tc>
          <w:tcPr>
            <w:tcW w:w="2578" w:type="dxa"/>
          </w:tcPr>
          <w:p w14:paraId="45EDBF14" w14:textId="77777777" w:rsidR="00B16BB3" w:rsidRDefault="00B16BB3" w:rsidP="00D205B1">
            <w:pPr>
              <w:pStyle w:val="TAL"/>
              <w:ind w:left="113"/>
              <w:rPr>
                <w:lang w:eastAsia="zh-CN"/>
              </w:rPr>
            </w:pPr>
            <w:r w:rsidRPr="00821072">
              <w:rPr>
                <w:rFonts w:eastAsia="CG Times (WN)"/>
              </w:rPr>
              <w:t>&gt;MBS Session Information List</w:t>
            </w:r>
          </w:p>
        </w:tc>
        <w:tc>
          <w:tcPr>
            <w:tcW w:w="1104" w:type="dxa"/>
          </w:tcPr>
          <w:p w14:paraId="4CC832E3" w14:textId="77777777" w:rsidR="00B16BB3" w:rsidRDefault="00B16BB3" w:rsidP="00D205B1">
            <w:pPr>
              <w:pStyle w:val="TAL"/>
              <w:rPr>
                <w:lang w:eastAsia="zh-CN"/>
              </w:rPr>
            </w:pPr>
            <w:r w:rsidRPr="00821072">
              <w:rPr>
                <w:rFonts w:eastAsia="SimSun"/>
                <w:lang w:eastAsia="zh-CN"/>
              </w:rPr>
              <w:t>O</w:t>
            </w:r>
          </w:p>
        </w:tc>
        <w:tc>
          <w:tcPr>
            <w:tcW w:w="1526" w:type="dxa"/>
          </w:tcPr>
          <w:p w14:paraId="37551963" w14:textId="77777777" w:rsidR="00B16BB3" w:rsidRPr="00FD0425" w:rsidRDefault="00B16BB3" w:rsidP="00D205B1">
            <w:pPr>
              <w:pStyle w:val="TAL"/>
              <w:rPr>
                <w:lang w:eastAsia="ja-JP"/>
              </w:rPr>
            </w:pPr>
          </w:p>
        </w:tc>
        <w:tc>
          <w:tcPr>
            <w:tcW w:w="1260" w:type="dxa"/>
          </w:tcPr>
          <w:p w14:paraId="56BBCC85" w14:textId="77777777" w:rsidR="00B16BB3" w:rsidRDefault="00B16BB3" w:rsidP="00D205B1">
            <w:pPr>
              <w:pStyle w:val="TAL"/>
              <w:rPr>
                <w:lang w:eastAsia="zh-CN"/>
              </w:rPr>
            </w:pPr>
            <w:r w:rsidRPr="004A323A">
              <w:rPr>
                <w:lang w:eastAsia="ja-JP"/>
              </w:rPr>
              <w:t>9.2.1.36</w:t>
            </w:r>
          </w:p>
        </w:tc>
        <w:tc>
          <w:tcPr>
            <w:tcW w:w="1800" w:type="dxa"/>
          </w:tcPr>
          <w:p w14:paraId="7DA1F72F" w14:textId="77777777" w:rsidR="00B16BB3" w:rsidRPr="00FA5057" w:rsidRDefault="00B16BB3" w:rsidP="00D205B1">
            <w:pPr>
              <w:pStyle w:val="TAL"/>
              <w:rPr>
                <w:rFonts w:eastAsia="Malgun Gothic" w:cs="Arial"/>
                <w:szCs w:val="18"/>
                <w:lang w:eastAsia="ja-JP"/>
              </w:rPr>
            </w:pPr>
          </w:p>
        </w:tc>
        <w:tc>
          <w:tcPr>
            <w:tcW w:w="1080" w:type="dxa"/>
          </w:tcPr>
          <w:p w14:paraId="4994C35B" w14:textId="77777777" w:rsidR="00B16BB3" w:rsidRDefault="00B16BB3" w:rsidP="00D205B1">
            <w:pPr>
              <w:pStyle w:val="TAC"/>
              <w:rPr>
                <w:lang w:eastAsia="zh-CN"/>
              </w:rPr>
            </w:pPr>
            <w:r w:rsidRPr="00B74BD8">
              <w:rPr>
                <w:lang w:eastAsia="ja-JP"/>
              </w:rPr>
              <w:t>YES</w:t>
            </w:r>
          </w:p>
        </w:tc>
        <w:tc>
          <w:tcPr>
            <w:tcW w:w="1137" w:type="dxa"/>
          </w:tcPr>
          <w:p w14:paraId="6B174882" w14:textId="77777777" w:rsidR="00B16BB3" w:rsidRDefault="00B16BB3" w:rsidP="00D205B1">
            <w:pPr>
              <w:pStyle w:val="TAC"/>
              <w:rPr>
                <w:lang w:eastAsia="zh-CN"/>
              </w:rPr>
            </w:pPr>
            <w:r w:rsidRPr="00821072">
              <w:rPr>
                <w:rFonts w:eastAsia="CG Times (WN)"/>
                <w:lang w:eastAsia="ja-JP"/>
              </w:rPr>
              <w:t>ignore</w:t>
            </w:r>
          </w:p>
        </w:tc>
      </w:tr>
      <w:tr w:rsidR="00B16BB3" w:rsidRPr="00FD0425" w14:paraId="4BFB0FA6" w14:textId="77777777" w:rsidTr="00D205B1">
        <w:tc>
          <w:tcPr>
            <w:tcW w:w="2578" w:type="dxa"/>
          </w:tcPr>
          <w:p w14:paraId="40E15B3B" w14:textId="77777777" w:rsidR="00B16BB3" w:rsidRPr="00821072" w:rsidRDefault="00B16BB3" w:rsidP="00D205B1">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075B017" w14:textId="77777777" w:rsidR="00B16BB3" w:rsidRPr="00821072" w:rsidRDefault="00B16BB3" w:rsidP="00D205B1">
            <w:pPr>
              <w:pStyle w:val="TAL"/>
              <w:rPr>
                <w:rFonts w:eastAsia="SimSun"/>
                <w:lang w:eastAsia="zh-CN"/>
              </w:rPr>
            </w:pPr>
            <w:r w:rsidRPr="009A44DA">
              <w:rPr>
                <w:lang w:eastAsia="ja-JP"/>
              </w:rPr>
              <w:t>O</w:t>
            </w:r>
          </w:p>
        </w:tc>
        <w:tc>
          <w:tcPr>
            <w:tcW w:w="1526" w:type="dxa"/>
          </w:tcPr>
          <w:p w14:paraId="5DF12B09" w14:textId="77777777" w:rsidR="00B16BB3" w:rsidRPr="00FD0425" w:rsidRDefault="00B16BB3" w:rsidP="00D205B1">
            <w:pPr>
              <w:pStyle w:val="TAL"/>
              <w:rPr>
                <w:lang w:eastAsia="ja-JP"/>
              </w:rPr>
            </w:pPr>
          </w:p>
        </w:tc>
        <w:tc>
          <w:tcPr>
            <w:tcW w:w="1260" w:type="dxa"/>
          </w:tcPr>
          <w:p w14:paraId="080CD975" w14:textId="77777777" w:rsidR="00B16BB3" w:rsidRPr="009A44DA" w:rsidRDefault="00B16BB3" w:rsidP="00D205B1">
            <w:pPr>
              <w:pStyle w:val="TAL"/>
              <w:rPr>
                <w:lang w:eastAsia="ja-JP"/>
              </w:rPr>
            </w:pPr>
            <w:r w:rsidRPr="009A44DA">
              <w:rPr>
                <w:lang w:eastAsia="ja-JP"/>
              </w:rPr>
              <w:t>NR UE Sidelink Aggregate Maximum Bit Rate</w:t>
            </w:r>
          </w:p>
          <w:p w14:paraId="6FFF012B" w14:textId="77777777" w:rsidR="00B16BB3" w:rsidRPr="004A323A" w:rsidRDefault="00B16BB3" w:rsidP="00D205B1">
            <w:pPr>
              <w:pStyle w:val="TAL"/>
              <w:rPr>
                <w:lang w:eastAsia="ja-JP"/>
              </w:rPr>
            </w:pPr>
            <w:r w:rsidRPr="00A71E65">
              <w:rPr>
                <w:rFonts w:eastAsia="SimSun"/>
                <w:lang w:eastAsia="ja-JP"/>
              </w:rPr>
              <w:t>9.2.3.107</w:t>
            </w:r>
          </w:p>
        </w:tc>
        <w:tc>
          <w:tcPr>
            <w:tcW w:w="1800" w:type="dxa"/>
          </w:tcPr>
          <w:p w14:paraId="24DCBA25" w14:textId="77777777" w:rsidR="00B16BB3" w:rsidRPr="00FA5057" w:rsidRDefault="00B16BB3" w:rsidP="00D205B1">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2DDEA18" w14:textId="77777777" w:rsidR="00B16BB3" w:rsidRPr="00B74BD8" w:rsidRDefault="00B16BB3" w:rsidP="00D205B1">
            <w:pPr>
              <w:pStyle w:val="TAC"/>
              <w:rPr>
                <w:lang w:eastAsia="ja-JP"/>
              </w:rPr>
            </w:pPr>
            <w:r w:rsidRPr="009A44DA">
              <w:rPr>
                <w:rFonts w:eastAsia="SimSun"/>
              </w:rPr>
              <w:t>YES</w:t>
            </w:r>
          </w:p>
        </w:tc>
        <w:tc>
          <w:tcPr>
            <w:tcW w:w="1137" w:type="dxa"/>
          </w:tcPr>
          <w:p w14:paraId="566A6D97" w14:textId="77777777" w:rsidR="00B16BB3" w:rsidRPr="00821072" w:rsidRDefault="00B16BB3" w:rsidP="00D205B1">
            <w:pPr>
              <w:pStyle w:val="TAC"/>
              <w:rPr>
                <w:rFonts w:eastAsia="CG Times (WN)"/>
                <w:lang w:eastAsia="ja-JP"/>
              </w:rPr>
            </w:pPr>
            <w:r w:rsidRPr="009A44DA">
              <w:rPr>
                <w:rFonts w:eastAsia="SimSun"/>
                <w:lang w:eastAsia="ja-JP"/>
              </w:rPr>
              <w:t>ignore</w:t>
            </w:r>
          </w:p>
        </w:tc>
      </w:tr>
      <w:tr w:rsidR="00B16BB3" w:rsidRPr="00FD0425" w14:paraId="1B402132" w14:textId="77777777" w:rsidTr="00D205B1">
        <w:tc>
          <w:tcPr>
            <w:tcW w:w="2578" w:type="dxa"/>
          </w:tcPr>
          <w:p w14:paraId="79942C51" w14:textId="77777777" w:rsidR="00B16BB3" w:rsidRDefault="00B16BB3" w:rsidP="00D205B1">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44751789" w14:textId="77777777" w:rsidR="00B16BB3" w:rsidRPr="009A44DA" w:rsidRDefault="00B16BB3" w:rsidP="00D205B1">
            <w:pPr>
              <w:pStyle w:val="TAL"/>
              <w:rPr>
                <w:lang w:eastAsia="ja-JP"/>
              </w:rPr>
            </w:pPr>
            <w:r w:rsidRPr="00DE6806">
              <w:rPr>
                <w:rFonts w:eastAsia="Malgun Gothic" w:cs="Arial" w:hint="eastAsia"/>
                <w:lang w:eastAsia="zh-CN"/>
              </w:rPr>
              <w:t>O</w:t>
            </w:r>
          </w:p>
        </w:tc>
        <w:tc>
          <w:tcPr>
            <w:tcW w:w="1526" w:type="dxa"/>
          </w:tcPr>
          <w:p w14:paraId="5B14C333" w14:textId="77777777" w:rsidR="00B16BB3" w:rsidRPr="00FD0425" w:rsidRDefault="00B16BB3" w:rsidP="00D205B1">
            <w:pPr>
              <w:pStyle w:val="TAL"/>
              <w:rPr>
                <w:lang w:eastAsia="ja-JP"/>
              </w:rPr>
            </w:pPr>
          </w:p>
        </w:tc>
        <w:tc>
          <w:tcPr>
            <w:tcW w:w="1260" w:type="dxa"/>
          </w:tcPr>
          <w:p w14:paraId="469172F7" w14:textId="77777777" w:rsidR="00B16BB3" w:rsidRPr="009A44DA" w:rsidRDefault="00B16BB3" w:rsidP="00D205B1">
            <w:pPr>
              <w:pStyle w:val="TAL"/>
              <w:rPr>
                <w:lang w:eastAsia="ja-JP"/>
              </w:rPr>
            </w:pPr>
            <w:r w:rsidRPr="00D073AE">
              <w:rPr>
                <w:rFonts w:eastAsia="Malgun Gothic"/>
                <w:lang w:eastAsia="zh-CN"/>
              </w:rPr>
              <w:t>9.2.3.167</w:t>
            </w:r>
          </w:p>
        </w:tc>
        <w:tc>
          <w:tcPr>
            <w:tcW w:w="1800" w:type="dxa"/>
          </w:tcPr>
          <w:p w14:paraId="54F435BC" w14:textId="77777777" w:rsidR="00B16BB3" w:rsidRPr="009A44DA" w:rsidRDefault="00B16BB3" w:rsidP="00D205B1">
            <w:pPr>
              <w:pStyle w:val="TAL"/>
              <w:rPr>
                <w:rFonts w:eastAsia="Malgun Gothic" w:cs="Arial"/>
                <w:lang w:eastAsia="ja-JP"/>
              </w:rPr>
            </w:pPr>
          </w:p>
        </w:tc>
        <w:tc>
          <w:tcPr>
            <w:tcW w:w="1080" w:type="dxa"/>
          </w:tcPr>
          <w:p w14:paraId="37BE5C7E" w14:textId="77777777" w:rsidR="00B16BB3" w:rsidRPr="009A44DA" w:rsidRDefault="00B16BB3" w:rsidP="00D205B1">
            <w:pPr>
              <w:pStyle w:val="TAC"/>
              <w:rPr>
                <w:rFonts w:eastAsia="SimSun"/>
              </w:rPr>
            </w:pPr>
            <w:r>
              <w:rPr>
                <w:lang w:eastAsia="ja-JP"/>
              </w:rPr>
              <w:t>YES</w:t>
            </w:r>
          </w:p>
        </w:tc>
        <w:tc>
          <w:tcPr>
            <w:tcW w:w="1137" w:type="dxa"/>
          </w:tcPr>
          <w:p w14:paraId="1CEF1688" w14:textId="77777777" w:rsidR="00B16BB3" w:rsidRPr="009A44DA" w:rsidRDefault="00B16BB3" w:rsidP="00D205B1">
            <w:pPr>
              <w:pStyle w:val="TAC"/>
              <w:rPr>
                <w:rFonts w:eastAsia="SimSun"/>
                <w:lang w:eastAsia="ja-JP"/>
              </w:rPr>
            </w:pPr>
            <w:r>
              <w:rPr>
                <w:lang w:eastAsia="ja-JP"/>
              </w:rPr>
              <w:t>ignore</w:t>
            </w:r>
          </w:p>
        </w:tc>
      </w:tr>
      <w:tr w:rsidR="00B16BB3" w:rsidRPr="00FD0425" w14:paraId="3D26C7F1" w14:textId="77777777" w:rsidTr="00D205B1">
        <w:tc>
          <w:tcPr>
            <w:tcW w:w="2578" w:type="dxa"/>
          </w:tcPr>
          <w:p w14:paraId="06464113" w14:textId="77777777" w:rsidR="00B16BB3" w:rsidRPr="00FD0425" w:rsidRDefault="00B16BB3" w:rsidP="00D205B1">
            <w:pPr>
              <w:pStyle w:val="TAL"/>
            </w:pPr>
            <w:r w:rsidRPr="00FD0425">
              <w:rPr>
                <w:rFonts w:eastAsia="Batang"/>
              </w:rPr>
              <w:t>Trace Activation</w:t>
            </w:r>
          </w:p>
        </w:tc>
        <w:tc>
          <w:tcPr>
            <w:tcW w:w="1104" w:type="dxa"/>
          </w:tcPr>
          <w:p w14:paraId="503B3B6F" w14:textId="77777777" w:rsidR="00B16BB3" w:rsidRPr="00FD0425" w:rsidRDefault="00B16BB3" w:rsidP="00D205B1">
            <w:pPr>
              <w:pStyle w:val="TAL"/>
              <w:rPr>
                <w:lang w:eastAsia="ja-JP"/>
              </w:rPr>
            </w:pPr>
            <w:r w:rsidRPr="00FD0425">
              <w:rPr>
                <w:rFonts w:eastAsia="Batang" w:cs="Arial"/>
                <w:lang w:eastAsia="ja-JP"/>
              </w:rPr>
              <w:t>O</w:t>
            </w:r>
          </w:p>
        </w:tc>
        <w:tc>
          <w:tcPr>
            <w:tcW w:w="1526" w:type="dxa"/>
          </w:tcPr>
          <w:p w14:paraId="0B6400BF" w14:textId="77777777" w:rsidR="00B16BB3" w:rsidRPr="00FD0425" w:rsidRDefault="00B16BB3" w:rsidP="00D205B1">
            <w:pPr>
              <w:pStyle w:val="TAL"/>
              <w:rPr>
                <w:lang w:eastAsia="ja-JP"/>
              </w:rPr>
            </w:pPr>
          </w:p>
        </w:tc>
        <w:tc>
          <w:tcPr>
            <w:tcW w:w="1260" w:type="dxa"/>
          </w:tcPr>
          <w:p w14:paraId="167D56B0" w14:textId="77777777" w:rsidR="00B16BB3" w:rsidRPr="00FD0425" w:rsidRDefault="00B16BB3" w:rsidP="00D205B1">
            <w:pPr>
              <w:pStyle w:val="TAL"/>
              <w:rPr>
                <w:lang w:eastAsia="ja-JP"/>
              </w:rPr>
            </w:pPr>
            <w:r w:rsidRPr="00FD0425">
              <w:rPr>
                <w:rFonts w:eastAsia="Batang" w:cs="Arial"/>
                <w:lang w:eastAsia="ja-JP"/>
              </w:rPr>
              <w:t>9.2.3.55</w:t>
            </w:r>
          </w:p>
        </w:tc>
        <w:tc>
          <w:tcPr>
            <w:tcW w:w="1800" w:type="dxa"/>
          </w:tcPr>
          <w:p w14:paraId="6173535C" w14:textId="77777777" w:rsidR="00B16BB3" w:rsidRPr="00FD0425" w:rsidRDefault="00B16BB3" w:rsidP="00D205B1">
            <w:pPr>
              <w:pStyle w:val="TAL"/>
            </w:pPr>
          </w:p>
        </w:tc>
        <w:tc>
          <w:tcPr>
            <w:tcW w:w="1080" w:type="dxa"/>
          </w:tcPr>
          <w:p w14:paraId="2051DDD2" w14:textId="77777777" w:rsidR="00B16BB3" w:rsidRPr="00FD0425" w:rsidRDefault="00B16BB3" w:rsidP="00D205B1">
            <w:pPr>
              <w:pStyle w:val="TAC"/>
              <w:rPr>
                <w:lang w:eastAsia="ja-JP"/>
              </w:rPr>
            </w:pPr>
            <w:r w:rsidRPr="00FD0425">
              <w:rPr>
                <w:rFonts w:eastAsia="Batang" w:cs="Arial"/>
                <w:lang w:eastAsia="ja-JP"/>
              </w:rPr>
              <w:t>YES</w:t>
            </w:r>
          </w:p>
        </w:tc>
        <w:tc>
          <w:tcPr>
            <w:tcW w:w="1137" w:type="dxa"/>
          </w:tcPr>
          <w:p w14:paraId="7FB77C41" w14:textId="77777777" w:rsidR="00B16BB3" w:rsidRPr="00FD0425" w:rsidRDefault="00B16BB3" w:rsidP="00D205B1">
            <w:pPr>
              <w:pStyle w:val="TAC"/>
              <w:rPr>
                <w:lang w:eastAsia="ja-JP"/>
              </w:rPr>
            </w:pPr>
            <w:r w:rsidRPr="00FD0425">
              <w:rPr>
                <w:rFonts w:eastAsia="Batang" w:cs="Arial"/>
                <w:lang w:eastAsia="ja-JP"/>
              </w:rPr>
              <w:t>ignore</w:t>
            </w:r>
          </w:p>
        </w:tc>
      </w:tr>
      <w:tr w:rsidR="00B16BB3" w:rsidRPr="00FD0425" w14:paraId="09DEEE34" w14:textId="77777777" w:rsidTr="00D205B1">
        <w:tc>
          <w:tcPr>
            <w:tcW w:w="2578" w:type="dxa"/>
          </w:tcPr>
          <w:p w14:paraId="13D14BFC" w14:textId="77777777" w:rsidR="00B16BB3" w:rsidRPr="00FD0425" w:rsidRDefault="00B16BB3" w:rsidP="00D205B1">
            <w:pPr>
              <w:pStyle w:val="TAL"/>
            </w:pPr>
            <w:r w:rsidRPr="00FD0425">
              <w:rPr>
                <w:rFonts w:eastAsia="Batang"/>
              </w:rPr>
              <w:t>Masked IMEISV</w:t>
            </w:r>
          </w:p>
        </w:tc>
        <w:tc>
          <w:tcPr>
            <w:tcW w:w="1104" w:type="dxa"/>
          </w:tcPr>
          <w:p w14:paraId="5F5CB772" w14:textId="77777777" w:rsidR="00B16BB3" w:rsidRPr="00FD0425" w:rsidRDefault="00B16BB3" w:rsidP="00D205B1">
            <w:pPr>
              <w:pStyle w:val="TAL"/>
              <w:rPr>
                <w:lang w:eastAsia="ja-JP"/>
              </w:rPr>
            </w:pPr>
            <w:r w:rsidRPr="00FD0425">
              <w:rPr>
                <w:rFonts w:eastAsia="Batang" w:cs="Arial"/>
                <w:lang w:eastAsia="ja-JP"/>
              </w:rPr>
              <w:t>O</w:t>
            </w:r>
          </w:p>
        </w:tc>
        <w:tc>
          <w:tcPr>
            <w:tcW w:w="1526" w:type="dxa"/>
          </w:tcPr>
          <w:p w14:paraId="02F67366" w14:textId="77777777" w:rsidR="00B16BB3" w:rsidRPr="00FD0425" w:rsidRDefault="00B16BB3" w:rsidP="00D205B1">
            <w:pPr>
              <w:pStyle w:val="TAL"/>
              <w:rPr>
                <w:lang w:eastAsia="ja-JP"/>
              </w:rPr>
            </w:pPr>
          </w:p>
        </w:tc>
        <w:tc>
          <w:tcPr>
            <w:tcW w:w="1260" w:type="dxa"/>
          </w:tcPr>
          <w:p w14:paraId="43B5C182" w14:textId="77777777" w:rsidR="00B16BB3" w:rsidRPr="00FD0425" w:rsidRDefault="00B16BB3" w:rsidP="00D205B1">
            <w:pPr>
              <w:pStyle w:val="TAL"/>
              <w:rPr>
                <w:lang w:eastAsia="ja-JP"/>
              </w:rPr>
            </w:pPr>
            <w:r w:rsidRPr="00FD0425">
              <w:rPr>
                <w:rFonts w:eastAsia="Batang" w:cs="Arial"/>
                <w:lang w:eastAsia="ja-JP"/>
              </w:rPr>
              <w:t>9.2.3.32</w:t>
            </w:r>
          </w:p>
        </w:tc>
        <w:tc>
          <w:tcPr>
            <w:tcW w:w="1800" w:type="dxa"/>
          </w:tcPr>
          <w:p w14:paraId="2ECD6D93" w14:textId="77777777" w:rsidR="00B16BB3" w:rsidRPr="00FD0425" w:rsidRDefault="00B16BB3" w:rsidP="00D205B1">
            <w:pPr>
              <w:pStyle w:val="TAL"/>
              <w:rPr>
                <w:lang w:eastAsia="ja-JP"/>
              </w:rPr>
            </w:pPr>
          </w:p>
        </w:tc>
        <w:tc>
          <w:tcPr>
            <w:tcW w:w="1080" w:type="dxa"/>
          </w:tcPr>
          <w:p w14:paraId="19F1669D" w14:textId="77777777" w:rsidR="00B16BB3" w:rsidRPr="00FD0425" w:rsidRDefault="00B16BB3" w:rsidP="00D205B1">
            <w:pPr>
              <w:pStyle w:val="TAC"/>
              <w:rPr>
                <w:lang w:eastAsia="ja-JP"/>
              </w:rPr>
            </w:pPr>
            <w:r w:rsidRPr="00FD0425">
              <w:rPr>
                <w:rFonts w:eastAsia="Batang" w:cs="Arial"/>
                <w:lang w:eastAsia="ja-JP"/>
              </w:rPr>
              <w:t>YES</w:t>
            </w:r>
          </w:p>
        </w:tc>
        <w:tc>
          <w:tcPr>
            <w:tcW w:w="1137" w:type="dxa"/>
          </w:tcPr>
          <w:p w14:paraId="5CFA5014" w14:textId="77777777" w:rsidR="00B16BB3" w:rsidRPr="00FD0425" w:rsidRDefault="00B16BB3" w:rsidP="00D205B1">
            <w:pPr>
              <w:pStyle w:val="TAC"/>
              <w:rPr>
                <w:lang w:eastAsia="ja-JP"/>
              </w:rPr>
            </w:pPr>
            <w:r w:rsidRPr="00FD0425">
              <w:rPr>
                <w:rFonts w:eastAsia="Batang" w:cs="Arial"/>
                <w:lang w:eastAsia="ja-JP"/>
              </w:rPr>
              <w:t>ignore</w:t>
            </w:r>
          </w:p>
        </w:tc>
      </w:tr>
      <w:tr w:rsidR="00B16BB3" w:rsidRPr="00FD0425" w14:paraId="034680DD" w14:textId="77777777" w:rsidTr="00D205B1">
        <w:tc>
          <w:tcPr>
            <w:tcW w:w="2578" w:type="dxa"/>
          </w:tcPr>
          <w:p w14:paraId="4864F9B0" w14:textId="77777777" w:rsidR="00B16BB3" w:rsidRPr="00FD0425" w:rsidRDefault="00B16BB3" w:rsidP="00D205B1">
            <w:pPr>
              <w:pStyle w:val="TAL"/>
              <w:rPr>
                <w:rFonts w:eastAsia="Batang"/>
              </w:rPr>
            </w:pPr>
            <w:r w:rsidRPr="00FD0425">
              <w:rPr>
                <w:rFonts w:eastAsia="Batang"/>
              </w:rPr>
              <w:t>UE History Information</w:t>
            </w:r>
          </w:p>
        </w:tc>
        <w:tc>
          <w:tcPr>
            <w:tcW w:w="1104" w:type="dxa"/>
          </w:tcPr>
          <w:p w14:paraId="64CBA2A3" w14:textId="77777777" w:rsidR="00B16BB3" w:rsidRPr="00FD0425" w:rsidRDefault="00B16BB3" w:rsidP="00D205B1">
            <w:pPr>
              <w:pStyle w:val="TAL"/>
              <w:rPr>
                <w:rFonts w:eastAsia="Batang" w:cs="Arial"/>
                <w:lang w:eastAsia="ja-JP"/>
              </w:rPr>
            </w:pPr>
            <w:r w:rsidRPr="00FD0425">
              <w:rPr>
                <w:rFonts w:eastAsia="Batang" w:cs="Arial"/>
                <w:lang w:eastAsia="ja-JP"/>
              </w:rPr>
              <w:t>M</w:t>
            </w:r>
          </w:p>
        </w:tc>
        <w:tc>
          <w:tcPr>
            <w:tcW w:w="1526" w:type="dxa"/>
          </w:tcPr>
          <w:p w14:paraId="732B2EEA" w14:textId="77777777" w:rsidR="00B16BB3" w:rsidRPr="00FD0425" w:rsidRDefault="00B16BB3" w:rsidP="00D205B1">
            <w:pPr>
              <w:pStyle w:val="TAL"/>
              <w:rPr>
                <w:lang w:eastAsia="ja-JP"/>
              </w:rPr>
            </w:pPr>
          </w:p>
        </w:tc>
        <w:tc>
          <w:tcPr>
            <w:tcW w:w="1260" w:type="dxa"/>
          </w:tcPr>
          <w:p w14:paraId="5AB3AFD5" w14:textId="77777777" w:rsidR="00B16BB3" w:rsidRPr="00FD0425" w:rsidRDefault="00B16BB3" w:rsidP="00D205B1">
            <w:pPr>
              <w:pStyle w:val="TAL"/>
              <w:rPr>
                <w:rFonts w:eastAsia="Batang" w:cs="Arial"/>
                <w:lang w:eastAsia="ja-JP"/>
              </w:rPr>
            </w:pPr>
            <w:r w:rsidRPr="00FD0425">
              <w:rPr>
                <w:rFonts w:eastAsia="Batang" w:cs="Arial"/>
                <w:lang w:eastAsia="ja-JP"/>
              </w:rPr>
              <w:t>9.2.3.64</w:t>
            </w:r>
          </w:p>
        </w:tc>
        <w:tc>
          <w:tcPr>
            <w:tcW w:w="1800" w:type="dxa"/>
          </w:tcPr>
          <w:p w14:paraId="3A6D5CB7" w14:textId="77777777" w:rsidR="00B16BB3" w:rsidRPr="00FD0425" w:rsidRDefault="00B16BB3" w:rsidP="00D205B1">
            <w:pPr>
              <w:pStyle w:val="TAL"/>
              <w:rPr>
                <w:lang w:eastAsia="ja-JP"/>
              </w:rPr>
            </w:pPr>
          </w:p>
        </w:tc>
        <w:tc>
          <w:tcPr>
            <w:tcW w:w="1080" w:type="dxa"/>
          </w:tcPr>
          <w:p w14:paraId="108AA642" w14:textId="77777777" w:rsidR="00B16BB3" w:rsidRPr="00FD0425" w:rsidRDefault="00B16BB3" w:rsidP="00D205B1">
            <w:pPr>
              <w:pStyle w:val="TAC"/>
              <w:rPr>
                <w:rFonts w:eastAsia="Batang" w:cs="Arial"/>
                <w:lang w:eastAsia="ja-JP"/>
              </w:rPr>
            </w:pPr>
            <w:r w:rsidRPr="00FD0425">
              <w:rPr>
                <w:rFonts w:eastAsia="Batang" w:cs="Arial"/>
                <w:lang w:eastAsia="ja-JP"/>
              </w:rPr>
              <w:t>YES</w:t>
            </w:r>
          </w:p>
        </w:tc>
        <w:tc>
          <w:tcPr>
            <w:tcW w:w="1137" w:type="dxa"/>
          </w:tcPr>
          <w:p w14:paraId="3218FA49" w14:textId="77777777" w:rsidR="00B16BB3" w:rsidRPr="00FD0425" w:rsidRDefault="00B16BB3" w:rsidP="00D205B1">
            <w:pPr>
              <w:pStyle w:val="TAC"/>
              <w:rPr>
                <w:rFonts w:eastAsia="Batang" w:cs="Arial"/>
                <w:lang w:eastAsia="ja-JP"/>
              </w:rPr>
            </w:pPr>
            <w:r w:rsidRPr="00FD0425">
              <w:rPr>
                <w:rFonts w:eastAsia="Batang" w:cs="Arial"/>
                <w:lang w:eastAsia="ja-JP"/>
              </w:rPr>
              <w:t>ignore</w:t>
            </w:r>
          </w:p>
        </w:tc>
      </w:tr>
      <w:tr w:rsidR="00B16BB3" w:rsidRPr="00FD0425" w14:paraId="76D186C1" w14:textId="77777777" w:rsidTr="00D205B1">
        <w:tc>
          <w:tcPr>
            <w:tcW w:w="2578" w:type="dxa"/>
          </w:tcPr>
          <w:p w14:paraId="42CA568E" w14:textId="77777777" w:rsidR="00B16BB3" w:rsidRPr="00FD0425" w:rsidRDefault="00B16BB3" w:rsidP="00D205B1">
            <w:pPr>
              <w:pStyle w:val="TAL"/>
              <w:rPr>
                <w:rFonts w:eastAsia="Batang"/>
                <w:b/>
              </w:rPr>
            </w:pPr>
            <w:r w:rsidRPr="00FD0425">
              <w:rPr>
                <w:rFonts w:eastAsia="Batang"/>
                <w:b/>
              </w:rPr>
              <w:t>UE Context Reference at the S-NG-RAN node</w:t>
            </w:r>
          </w:p>
        </w:tc>
        <w:tc>
          <w:tcPr>
            <w:tcW w:w="1104" w:type="dxa"/>
          </w:tcPr>
          <w:p w14:paraId="67676F3C" w14:textId="77777777" w:rsidR="00B16BB3" w:rsidRPr="00FD0425" w:rsidRDefault="00B16BB3" w:rsidP="00D205B1">
            <w:pPr>
              <w:pStyle w:val="TAL"/>
              <w:rPr>
                <w:rFonts w:eastAsia="Batang" w:cs="Arial"/>
                <w:lang w:eastAsia="ja-JP"/>
              </w:rPr>
            </w:pPr>
            <w:r w:rsidRPr="00FD0425">
              <w:rPr>
                <w:rFonts w:eastAsia="Batang" w:cs="Arial"/>
                <w:lang w:eastAsia="ja-JP"/>
              </w:rPr>
              <w:t>O</w:t>
            </w:r>
          </w:p>
        </w:tc>
        <w:tc>
          <w:tcPr>
            <w:tcW w:w="1526" w:type="dxa"/>
          </w:tcPr>
          <w:p w14:paraId="062345FD" w14:textId="77777777" w:rsidR="00B16BB3" w:rsidRPr="00FD0425" w:rsidRDefault="00B16BB3" w:rsidP="00D205B1">
            <w:pPr>
              <w:pStyle w:val="TAL"/>
              <w:rPr>
                <w:lang w:eastAsia="ja-JP"/>
              </w:rPr>
            </w:pPr>
          </w:p>
        </w:tc>
        <w:tc>
          <w:tcPr>
            <w:tcW w:w="1260" w:type="dxa"/>
          </w:tcPr>
          <w:p w14:paraId="1240B1B0" w14:textId="77777777" w:rsidR="00B16BB3" w:rsidRPr="00FD0425" w:rsidRDefault="00B16BB3" w:rsidP="00D205B1">
            <w:pPr>
              <w:pStyle w:val="TAL"/>
              <w:rPr>
                <w:rFonts w:eastAsia="Batang" w:cs="Arial"/>
                <w:lang w:eastAsia="ja-JP"/>
              </w:rPr>
            </w:pPr>
          </w:p>
        </w:tc>
        <w:tc>
          <w:tcPr>
            <w:tcW w:w="1800" w:type="dxa"/>
          </w:tcPr>
          <w:p w14:paraId="56ED57F2" w14:textId="77777777" w:rsidR="00B16BB3" w:rsidRPr="00FD0425" w:rsidRDefault="00B16BB3" w:rsidP="00D205B1">
            <w:pPr>
              <w:pStyle w:val="TAL"/>
              <w:rPr>
                <w:lang w:eastAsia="ja-JP"/>
              </w:rPr>
            </w:pPr>
          </w:p>
        </w:tc>
        <w:tc>
          <w:tcPr>
            <w:tcW w:w="1080" w:type="dxa"/>
          </w:tcPr>
          <w:p w14:paraId="6A53C2CB" w14:textId="77777777" w:rsidR="00B16BB3" w:rsidRPr="00FD0425" w:rsidRDefault="00B16BB3" w:rsidP="00D205B1">
            <w:pPr>
              <w:pStyle w:val="TAC"/>
              <w:rPr>
                <w:rFonts w:eastAsia="Batang" w:cs="Arial"/>
                <w:lang w:eastAsia="ja-JP"/>
              </w:rPr>
            </w:pPr>
            <w:r w:rsidRPr="00FD0425">
              <w:rPr>
                <w:rFonts w:eastAsia="Batang" w:cs="Arial"/>
                <w:lang w:eastAsia="ja-JP"/>
              </w:rPr>
              <w:t>YES</w:t>
            </w:r>
          </w:p>
        </w:tc>
        <w:tc>
          <w:tcPr>
            <w:tcW w:w="1137" w:type="dxa"/>
          </w:tcPr>
          <w:p w14:paraId="2A64C475" w14:textId="77777777" w:rsidR="00B16BB3" w:rsidRPr="00FD0425" w:rsidRDefault="00B16BB3" w:rsidP="00D205B1">
            <w:pPr>
              <w:pStyle w:val="TAC"/>
              <w:rPr>
                <w:rFonts w:eastAsia="Batang" w:cs="Arial"/>
                <w:lang w:eastAsia="ja-JP"/>
              </w:rPr>
            </w:pPr>
            <w:r w:rsidRPr="00FD0425">
              <w:rPr>
                <w:rFonts w:eastAsia="Batang" w:cs="Arial"/>
                <w:lang w:eastAsia="ja-JP"/>
              </w:rPr>
              <w:t>ignore</w:t>
            </w:r>
          </w:p>
        </w:tc>
      </w:tr>
      <w:tr w:rsidR="00B16BB3" w:rsidRPr="00FD0425" w14:paraId="15FB7322" w14:textId="77777777" w:rsidTr="00D205B1">
        <w:tc>
          <w:tcPr>
            <w:tcW w:w="2578" w:type="dxa"/>
          </w:tcPr>
          <w:p w14:paraId="5F2B9A8A" w14:textId="77777777" w:rsidR="00B16BB3" w:rsidRPr="00FD0425" w:rsidRDefault="00B16BB3" w:rsidP="00D205B1">
            <w:pPr>
              <w:pStyle w:val="TAL"/>
              <w:ind w:left="113"/>
              <w:rPr>
                <w:rFonts w:eastAsia="Batang"/>
              </w:rPr>
            </w:pPr>
            <w:r w:rsidRPr="00FD0425">
              <w:rPr>
                <w:rFonts w:eastAsia="Batang"/>
              </w:rPr>
              <w:t>&gt;</w:t>
            </w:r>
            <w:r w:rsidRPr="00FD0425">
              <w:rPr>
                <w:bCs/>
                <w:lang w:eastAsia="ja-JP"/>
              </w:rPr>
              <w:t>Global NG-RAN Node ID</w:t>
            </w:r>
          </w:p>
        </w:tc>
        <w:tc>
          <w:tcPr>
            <w:tcW w:w="1104" w:type="dxa"/>
          </w:tcPr>
          <w:p w14:paraId="26D486DD" w14:textId="77777777" w:rsidR="00B16BB3" w:rsidRPr="00FD0425" w:rsidRDefault="00B16BB3" w:rsidP="00D205B1">
            <w:pPr>
              <w:pStyle w:val="TAL"/>
              <w:rPr>
                <w:rFonts w:eastAsia="Batang" w:cs="Arial"/>
                <w:lang w:eastAsia="ja-JP"/>
              </w:rPr>
            </w:pPr>
            <w:r w:rsidRPr="00FD0425">
              <w:rPr>
                <w:rFonts w:eastAsia="Batang" w:cs="Arial"/>
                <w:lang w:eastAsia="ja-JP"/>
              </w:rPr>
              <w:t>M</w:t>
            </w:r>
          </w:p>
        </w:tc>
        <w:tc>
          <w:tcPr>
            <w:tcW w:w="1526" w:type="dxa"/>
          </w:tcPr>
          <w:p w14:paraId="424680E3" w14:textId="77777777" w:rsidR="00B16BB3" w:rsidRPr="00FD0425" w:rsidRDefault="00B16BB3" w:rsidP="00D205B1">
            <w:pPr>
              <w:pStyle w:val="TAL"/>
              <w:rPr>
                <w:lang w:eastAsia="ja-JP"/>
              </w:rPr>
            </w:pPr>
          </w:p>
        </w:tc>
        <w:tc>
          <w:tcPr>
            <w:tcW w:w="1260" w:type="dxa"/>
          </w:tcPr>
          <w:p w14:paraId="25CB4B93" w14:textId="77777777" w:rsidR="00B16BB3" w:rsidRPr="00FD0425" w:rsidRDefault="00B16BB3" w:rsidP="00D205B1">
            <w:pPr>
              <w:pStyle w:val="TAL"/>
              <w:rPr>
                <w:rFonts w:eastAsia="Batang" w:cs="Arial"/>
                <w:lang w:eastAsia="ja-JP"/>
              </w:rPr>
            </w:pPr>
            <w:r w:rsidRPr="00FD0425">
              <w:rPr>
                <w:rFonts w:eastAsia="Batang" w:cs="Arial"/>
                <w:lang w:eastAsia="ja-JP"/>
              </w:rPr>
              <w:t>9.2.2.3</w:t>
            </w:r>
          </w:p>
        </w:tc>
        <w:tc>
          <w:tcPr>
            <w:tcW w:w="1800" w:type="dxa"/>
          </w:tcPr>
          <w:p w14:paraId="031F0858" w14:textId="77777777" w:rsidR="00B16BB3" w:rsidRPr="00FD0425" w:rsidRDefault="00B16BB3" w:rsidP="00D205B1">
            <w:pPr>
              <w:pStyle w:val="TAL"/>
              <w:rPr>
                <w:lang w:eastAsia="ja-JP"/>
              </w:rPr>
            </w:pPr>
          </w:p>
        </w:tc>
        <w:tc>
          <w:tcPr>
            <w:tcW w:w="1080" w:type="dxa"/>
          </w:tcPr>
          <w:p w14:paraId="588FC573" w14:textId="77777777" w:rsidR="00B16BB3" w:rsidRPr="00FD0425" w:rsidRDefault="00B16BB3" w:rsidP="00D205B1">
            <w:pPr>
              <w:pStyle w:val="TAC"/>
              <w:rPr>
                <w:rFonts w:eastAsia="Batang" w:cs="Arial"/>
                <w:lang w:eastAsia="ja-JP"/>
              </w:rPr>
            </w:pPr>
            <w:r w:rsidRPr="00FD0425">
              <w:rPr>
                <w:lang w:eastAsia="ja-JP"/>
              </w:rPr>
              <w:t>–</w:t>
            </w:r>
          </w:p>
        </w:tc>
        <w:tc>
          <w:tcPr>
            <w:tcW w:w="1137" w:type="dxa"/>
          </w:tcPr>
          <w:p w14:paraId="1E96B070" w14:textId="77777777" w:rsidR="00B16BB3" w:rsidRPr="00FD0425" w:rsidRDefault="00B16BB3" w:rsidP="00D205B1">
            <w:pPr>
              <w:pStyle w:val="TAC"/>
              <w:rPr>
                <w:rFonts w:eastAsia="Batang" w:cs="Arial"/>
                <w:lang w:eastAsia="ja-JP"/>
              </w:rPr>
            </w:pPr>
          </w:p>
        </w:tc>
      </w:tr>
      <w:tr w:rsidR="00B16BB3" w:rsidRPr="00FD0425" w14:paraId="4CC68BA5" w14:textId="77777777" w:rsidTr="00D205B1">
        <w:tc>
          <w:tcPr>
            <w:tcW w:w="2578" w:type="dxa"/>
          </w:tcPr>
          <w:p w14:paraId="6A7CACE6" w14:textId="77777777" w:rsidR="00B16BB3" w:rsidRPr="00FD0425" w:rsidRDefault="00B16BB3" w:rsidP="00D205B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C01F3AF" w14:textId="77777777" w:rsidR="00B16BB3" w:rsidRPr="00FD0425" w:rsidRDefault="00B16BB3" w:rsidP="00D205B1">
            <w:pPr>
              <w:pStyle w:val="TAL"/>
              <w:rPr>
                <w:rFonts w:eastAsia="Batang" w:cs="Arial"/>
                <w:lang w:eastAsia="ja-JP"/>
              </w:rPr>
            </w:pPr>
            <w:r w:rsidRPr="00FD0425">
              <w:rPr>
                <w:rFonts w:eastAsia="Batang" w:cs="Arial"/>
                <w:lang w:eastAsia="ja-JP"/>
              </w:rPr>
              <w:t>M</w:t>
            </w:r>
          </w:p>
        </w:tc>
        <w:tc>
          <w:tcPr>
            <w:tcW w:w="1526" w:type="dxa"/>
          </w:tcPr>
          <w:p w14:paraId="01EE4B48" w14:textId="77777777" w:rsidR="00B16BB3" w:rsidRPr="00FD0425" w:rsidRDefault="00B16BB3" w:rsidP="00D205B1">
            <w:pPr>
              <w:pStyle w:val="TAL"/>
              <w:rPr>
                <w:lang w:eastAsia="ja-JP"/>
              </w:rPr>
            </w:pPr>
          </w:p>
        </w:tc>
        <w:tc>
          <w:tcPr>
            <w:tcW w:w="1260" w:type="dxa"/>
          </w:tcPr>
          <w:p w14:paraId="2DCAC04E" w14:textId="77777777" w:rsidR="00B16BB3" w:rsidRPr="00FD0425" w:rsidRDefault="00B16BB3" w:rsidP="00D205B1">
            <w:pPr>
              <w:pStyle w:val="TAL"/>
              <w:rPr>
                <w:rFonts w:cs="Arial"/>
                <w:lang w:eastAsia="ja-JP"/>
              </w:rPr>
            </w:pPr>
            <w:r w:rsidRPr="00FD0425">
              <w:rPr>
                <w:rFonts w:cs="Arial"/>
                <w:lang w:eastAsia="ja-JP"/>
              </w:rPr>
              <w:t>NG-RAN node UE XnAP ID</w:t>
            </w:r>
          </w:p>
          <w:p w14:paraId="56403E30" w14:textId="77777777" w:rsidR="00B16BB3" w:rsidRPr="00FD0425" w:rsidRDefault="00B16BB3" w:rsidP="00D205B1">
            <w:pPr>
              <w:pStyle w:val="TAL"/>
              <w:rPr>
                <w:rFonts w:eastAsia="Batang" w:cs="Arial"/>
                <w:lang w:eastAsia="ja-JP"/>
              </w:rPr>
            </w:pPr>
            <w:r w:rsidRPr="00FD0425">
              <w:rPr>
                <w:lang w:eastAsia="ja-JP"/>
              </w:rPr>
              <w:t>9.2.3.16</w:t>
            </w:r>
          </w:p>
        </w:tc>
        <w:tc>
          <w:tcPr>
            <w:tcW w:w="1800" w:type="dxa"/>
          </w:tcPr>
          <w:p w14:paraId="799E9DB6" w14:textId="77777777" w:rsidR="00B16BB3" w:rsidRPr="00FD0425" w:rsidRDefault="00B16BB3" w:rsidP="00D205B1">
            <w:pPr>
              <w:pStyle w:val="TAL"/>
              <w:rPr>
                <w:lang w:eastAsia="ja-JP"/>
              </w:rPr>
            </w:pPr>
          </w:p>
        </w:tc>
        <w:tc>
          <w:tcPr>
            <w:tcW w:w="1080" w:type="dxa"/>
          </w:tcPr>
          <w:p w14:paraId="55154CFF" w14:textId="77777777" w:rsidR="00B16BB3" w:rsidRPr="00FD0425" w:rsidRDefault="00B16BB3" w:rsidP="00D205B1">
            <w:pPr>
              <w:pStyle w:val="TAC"/>
              <w:rPr>
                <w:rFonts w:eastAsia="Batang" w:cs="Arial"/>
                <w:lang w:eastAsia="ja-JP"/>
              </w:rPr>
            </w:pPr>
            <w:r w:rsidRPr="00FD0425">
              <w:rPr>
                <w:lang w:eastAsia="ja-JP"/>
              </w:rPr>
              <w:t>–</w:t>
            </w:r>
          </w:p>
        </w:tc>
        <w:tc>
          <w:tcPr>
            <w:tcW w:w="1137" w:type="dxa"/>
          </w:tcPr>
          <w:p w14:paraId="2D37B279" w14:textId="77777777" w:rsidR="00B16BB3" w:rsidRPr="00FD0425" w:rsidRDefault="00B16BB3" w:rsidP="00D205B1">
            <w:pPr>
              <w:pStyle w:val="TAC"/>
              <w:rPr>
                <w:rFonts w:eastAsia="Batang" w:cs="Arial"/>
                <w:lang w:eastAsia="ja-JP"/>
              </w:rPr>
            </w:pPr>
          </w:p>
        </w:tc>
      </w:tr>
      <w:tr w:rsidR="00B16BB3" w:rsidRPr="00FD0425" w14:paraId="626A4C2B" w14:textId="77777777" w:rsidTr="00D205B1">
        <w:tc>
          <w:tcPr>
            <w:tcW w:w="2578" w:type="dxa"/>
          </w:tcPr>
          <w:p w14:paraId="77E821EA" w14:textId="77777777" w:rsidR="00B16BB3" w:rsidRPr="00FD0425" w:rsidRDefault="00B16BB3" w:rsidP="00D205B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F69FA35" w14:textId="77777777" w:rsidR="00B16BB3" w:rsidRPr="00FD0425" w:rsidRDefault="00B16BB3" w:rsidP="00D205B1">
            <w:pPr>
              <w:pStyle w:val="TAL"/>
              <w:rPr>
                <w:rFonts w:eastAsia="Batang" w:cs="Arial"/>
                <w:lang w:eastAsia="ja-JP"/>
              </w:rPr>
            </w:pPr>
            <w:r>
              <w:rPr>
                <w:rFonts w:eastAsia="Batang" w:cs="Arial"/>
                <w:lang w:eastAsia="ja-JP"/>
              </w:rPr>
              <w:t>O</w:t>
            </w:r>
          </w:p>
        </w:tc>
        <w:tc>
          <w:tcPr>
            <w:tcW w:w="1526" w:type="dxa"/>
          </w:tcPr>
          <w:p w14:paraId="3FB081D2" w14:textId="77777777" w:rsidR="00B16BB3" w:rsidRPr="00FD0425" w:rsidRDefault="00B16BB3" w:rsidP="00D205B1">
            <w:pPr>
              <w:pStyle w:val="TAL"/>
              <w:rPr>
                <w:lang w:eastAsia="ja-JP"/>
              </w:rPr>
            </w:pPr>
          </w:p>
        </w:tc>
        <w:tc>
          <w:tcPr>
            <w:tcW w:w="1260" w:type="dxa"/>
          </w:tcPr>
          <w:p w14:paraId="71712276" w14:textId="77777777" w:rsidR="00B16BB3" w:rsidRPr="00FD0425" w:rsidRDefault="00B16BB3" w:rsidP="00D205B1">
            <w:pPr>
              <w:pStyle w:val="TAL"/>
              <w:rPr>
                <w:rFonts w:cs="Arial"/>
                <w:lang w:eastAsia="ja-JP"/>
              </w:rPr>
            </w:pPr>
          </w:p>
        </w:tc>
        <w:tc>
          <w:tcPr>
            <w:tcW w:w="1800" w:type="dxa"/>
          </w:tcPr>
          <w:p w14:paraId="1C440C85" w14:textId="77777777" w:rsidR="00B16BB3" w:rsidRPr="00FD0425" w:rsidRDefault="00B16BB3" w:rsidP="00D205B1">
            <w:pPr>
              <w:pStyle w:val="TAL"/>
              <w:rPr>
                <w:lang w:eastAsia="ja-JP"/>
              </w:rPr>
            </w:pPr>
          </w:p>
        </w:tc>
        <w:tc>
          <w:tcPr>
            <w:tcW w:w="1080" w:type="dxa"/>
          </w:tcPr>
          <w:p w14:paraId="79A10355" w14:textId="77777777" w:rsidR="00B16BB3" w:rsidRPr="00FD0425" w:rsidRDefault="00B16BB3" w:rsidP="00D205B1">
            <w:pPr>
              <w:pStyle w:val="TAC"/>
              <w:rPr>
                <w:lang w:eastAsia="ja-JP"/>
              </w:rPr>
            </w:pPr>
            <w:r>
              <w:rPr>
                <w:lang w:eastAsia="ja-JP"/>
              </w:rPr>
              <w:t>YES</w:t>
            </w:r>
          </w:p>
        </w:tc>
        <w:tc>
          <w:tcPr>
            <w:tcW w:w="1137" w:type="dxa"/>
          </w:tcPr>
          <w:p w14:paraId="3109DCD9" w14:textId="77777777" w:rsidR="00B16BB3" w:rsidRPr="00FD0425" w:rsidRDefault="00B16BB3" w:rsidP="00D205B1">
            <w:pPr>
              <w:pStyle w:val="TAC"/>
              <w:rPr>
                <w:rFonts w:eastAsia="Batang" w:cs="Arial"/>
                <w:lang w:eastAsia="ja-JP"/>
              </w:rPr>
            </w:pPr>
            <w:r>
              <w:rPr>
                <w:rFonts w:eastAsia="Batang" w:cs="Arial"/>
                <w:lang w:eastAsia="ja-JP"/>
              </w:rPr>
              <w:t>reject</w:t>
            </w:r>
          </w:p>
        </w:tc>
      </w:tr>
      <w:tr w:rsidR="00B16BB3" w:rsidRPr="00FD0425" w14:paraId="32F2CE8E" w14:textId="77777777" w:rsidTr="00D205B1">
        <w:tc>
          <w:tcPr>
            <w:tcW w:w="2578" w:type="dxa"/>
          </w:tcPr>
          <w:p w14:paraId="22F8F792" w14:textId="77777777" w:rsidR="00B16BB3" w:rsidRPr="00FD0425" w:rsidRDefault="00B16BB3" w:rsidP="00D205B1">
            <w:pPr>
              <w:pStyle w:val="TAL"/>
              <w:ind w:left="113"/>
              <w:rPr>
                <w:rFonts w:eastAsia="Batang"/>
              </w:rPr>
            </w:pPr>
            <w:r>
              <w:rPr>
                <w:rFonts w:eastAsia="Batang"/>
              </w:rPr>
              <w:lastRenderedPageBreak/>
              <w:t>&gt;CHO Trigger</w:t>
            </w:r>
          </w:p>
        </w:tc>
        <w:tc>
          <w:tcPr>
            <w:tcW w:w="1104" w:type="dxa"/>
          </w:tcPr>
          <w:p w14:paraId="443E6FBC" w14:textId="77777777" w:rsidR="00B16BB3" w:rsidRPr="00FD0425" w:rsidRDefault="00B16BB3" w:rsidP="00D205B1">
            <w:pPr>
              <w:pStyle w:val="TAL"/>
              <w:rPr>
                <w:rFonts w:eastAsia="Batang" w:cs="Arial"/>
                <w:lang w:eastAsia="ja-JP"/>
              </w:rPr>
            </w:pPr>
            <w:r>
              <w:rPr>
                <w:rFonts w:eastAsia="Batang" w:cs="Arial"/>
                <w:lang w:eastAsia="ja-JP"/>
              </w:rPr>
              <w:t>M</w:t>
            </w:r>
          </w:p>
        </w:tc>
        <w:tc>
          <w:tcPr>
            <w:tcW w:w="1526" w:type="dxa"/>
          </w:tcPr>
          <w:p w14:paraId="2A515504" w14:textId="77777777" w:rsidR="00B16BB3" w:rsidRPr="00FD0425" w:rsidRDefault="00B16BB3" w:rsidP="00D205B1">
            <w:pPr>
              <w:pStyle w:val="TAL"/>
              <w:rPr>
                <w:lang w:eastAsia="ja-JP"/>
              </w:rPr>
            </w:pPr>
          </w:p>
        </w:tc>
        <w:tc>
          <w:tcPr>
            <w:tcW w:w="1260" w:type="dxa"/>
          </w:tcPr>
          <w:p w14:paraId="0D374C81" w14:textId="77777777" w:rsidR="00B16BB3" w:rsidRPr="00FD0425" w:rsidRDefault="00B16BB3" w:rsidP="00D205B1">
            <w:pPr>
              <w:pStyle w:val="TAL"/>
              <w:rPr>
                <w:rFonts w:cs="Arial"/>
                <w:lang w:eastAsia="ja-JP"/>
              </w:rPr>
            </w:pPr>
            <w:r>
              <w:rPr>
                <w:rFonts w:cs="Arial"/>
                <w:lang w:eastAsia="ja-JP"/>
              </w:rPr>
              <w:t>ENUMERATED (CHO-initiation, CHO-replace, …)</w:t>
            </w:r>
          </w:p>
        </w:tc>
        <w:tc>
          <w:tcPr>
            <w:tcW w:w="1800" w:type="dxa"/>
          </w:tcPr>
          <w:p w14:paraId="1D7EA05F" w14:textId="77777777" w:rsidR="00B16BB3" w:rsidRPr="00FD0425" w:rsidRDefault="00B16BB3" w:rsidP="00D205B1">
            <w:pPr>
              <w:pStyle w:val="TAL"/>
              <w:rPr>
                <w:lang w:eastAsia="ja-JP"/>
              </w:rPr>
            </w:pPr>
          </w:p>
        </w:tc>
        <w:tc>
          <w:tcPr>
            <w:tcW w:w="1080" w:type="dxa"/>
          </w:tcPr>
          <w:p w14:paraId="1DDB1622" w14:textId="77777777" w:rsidR="00B16BB3" w:rsidRPr="00FD0425" w:rsidRDefault="00B16BB3" w:rsidP="00D205B1">
            <w:pPr>
              <w:pStyle w:val="TAC"/>
              <w:rPr>
                <w:lang w:eastAsia="ja-JP"/>
              </w:rPr>
            </w:pPr>
            <w:r w:rsidRPr="00271B84">
              <w:rPr>
                <w:lang w:eastAsia="ja-JP"/>
              </w:rPr>
              <w:t>–</w:t>
            </w:r>
          </w:p>
        </w:tc>
        <w:tc>
          <w:tcPr>
            <w:tcW w:w="1137" w:type="dxa"/>
          </w:tcPr>
          <w:p w14:paraId="78ECE3F9" w14:textId="77777777" w:rsidR="00B16BB3" w:rsidRPr="00FD0425" w:rsidRDefault="00B16BB3" w:rsidP="00D205B1">
            <w:pPr>
              <w:pStyle w:val="TAC"/>
              <w:rPr>
                <w:rFonts w:eastAsia="Batang" w:cs="Arial"/>
                <w:lang w:eastAsia="ja-JP"/>
              </w:rPr>
            </w:pPr>
          </w:p>
        </w:tc>
      </w:tr>
      <w:tr w:rsidR="00B16BB3" w:rsidRPr="00FD0425" w14:paraId="4507E746" w14:textId="77777777" w:rsidTr="00D205B1">
        <w:tc>
          <w:tcPr>
            <w:tcW w:w="2578" w:type="dxa"/>
          </w:tcPr>
          <w:p w14:paraId="27EAE43F" w14:textId="77777777" w:rsidR="00B16BB3" w:rsidRPr="00FD0425" w:rsidRDefault="00B16BB3" w:rsidP="00D205B1">
            <w:pPr>
              <w:pStyle w:val="TAL"/>
              <w:ind w:left="113"/>
              <w:rPr>
                <w:rFonts w:eastAsia="Batang"/>
              </w:rPr>
            </w:pPr>
            <w:r>
              <w:rPr>
                <w:rFonts w:eastAsia="Batang"/>
              </w:rPr>
              <w:t>&gt;</w:t>
            </w:r>
            <w:r w:rsidRPr="009D248D">
              <w:rPr>
                <w:rFonts w:eastAsia="Batang"/>
              </w:rPr>
              <w:t>Target NG-RAN node UE XnAP ID</w:t>
            </w:r>
          </w:p>
        </w:tc>
        <w:tc>
          <w:tcPr>
            <w:tcW w:w="1104" w:type="dxa"/>
          </w:tcPr>
          <w:p w14:paraId="79430360" w14:textId="77777777" w:rsidR="00B16BB3" w:rsidRPr="00FD0425" w:rsidRDefault="00B16BB3" w:rsidP="00D205B1">
            <w:pPr>
              <w:pStyle w:val="TAL"/>
              <w:rPr>
                <w:rFonts w:eastAsia="Batang" w:cs="Arial"/>
                <w:lang w:eastAsia="ja-JP"/>
              </w:rPr>
            </w:pPr>
            <w:r>
              <w:rPr>
                <w:lang w:eastAsia="ja-JP"/>
              </w:rPr>
              <w:t>C-ifCHOmod</w:t>
            </w:r>
          </w:p>
        </w:tc>
        <w:tc>
          <w:tcPr>
            <w:tcW w:w="1526" w:type="dxa"/>
          </w:tcPr>
          <w:p w14:paraId="1AE56673" w14:textId="77777777" w:rsidR="00B16BB3" w:rsidRPr="00FD0425" w:rsidRDefault="00B16BB3" w:rsidP="00D205B1">
            <w:pPr>
              <w:pStyle w:val="TAL"/>
              <w:rPr>
                <w:lang w:eastAsia="ja-JP"/>
              </w:rPr>
            </w:pPr>
          </w:p>
        </w:tc>
        <w:tc>
          <w:tcPr>
            <w:tcW w:w="1260" w:type="dxa"/>
          </w:tcPr>
          <w:p w14:paraId="6D9804E5" w14:textId="77777777" w:rsidR="00B16BB3" w:rsidRPr="00FD0425" w:rsidRDefault="00B16BB3" w:rsidP="00D205B1">
            <w:pPr>
              <w:pStyle w:val="TAL"/>
              <w:rPr>
                <w:rFonts w:cs="Arial"/>
                <w:lang w:eastAsia="ja-JP"/>
              </w:rPr>
            </w:pPr>
            <w:r w:rsidRPr="00B22C47">
              <w:rPr>
                <w:lang w:eastAsia="ja-JP"/>
              </w:rPr>
              <w:t>NG-RAN node UE XnAP ID</w:t>
            </w:r>
            <w:r w:rsidRPr="00B22C47">
              <w:rPr>
                <w:lang w:eastAsia="ja-JP"/>
              </w:rPr>
              <w:br/>
              <w:t>9.2.3.16</w:t>
            </w:r>
          </w:p>
        </w:tc>
        <w:tc>
          <w:tcPr>
            <w:tcW w:w="1800" w:type="dxa"/>
          </w:tcPr>
          <w:p w14:paraId="7C00AB17" w14:textId="77777777" w:rsidR="00B16BB3" w:rsidRPr="00FD0425" w:rsidRDefault="00B16BB3" w:rsidP="00D205B1">
            <w:pPr>
              <w:pStyle w:val="TAL"/>
              <w:rPr>
                <w:lang w:eastAsia="ja-JP"/>
              </w:rPr>
            </w:pPr>
            <w:r w:rsidRPr="00B22C47">
              <w:rPr>
                <w:szCs w:val="18"/>
                <w:lang w:eastAsia="ja-JP"/>
              </w:rPr>
              <w:t>Allocated at the target NG-RAN node</w:t>
            </w:r>
          </w:p>
        </w:tc>
        <w:tc>
          <w:tcPr>
            <w:tcW w:w="1080" w:type="dxa"/>
          </w:tcPr>
          <w:p w14:paraId="40B092C2" w14:textId="77777777" w:rsidR="00B16BB3" w:rsidRPr="00FD0425" w:rsidRDefault="00B16BB3" w:rsidP="00D205B1">
            <w:pPr>
              <w:pStyle w:val="TAC"/>
              <w:rPr>
                <w:lang w:eastAsia="ja-JP"/>
              </w:rPr>
            </w:pPr>
            <w:r w:rsidRPr="00271B84">
              <w:rPr>
                <w:lang w:eastAsia="ja-JP"/>
              </w:rPr>
              <w:t>–</w:t>
            </w:r>
          </w:p>
        </w:tc>
        <w:tc>
          <w:tcPr>
            <w:tcW w:w="1137" w:type="dxa"/>
          </w:tcPr>
          <w:p w14:paraId="50FAEAA0" w14:textId="77777777" w:rsidR="00B16BB3" w:rsidRPr="00FD0425" w:rsidRDefault="00B16BB3" w:rsidP="00D205B1">
            <w:pPr>
              <w:pStyle w:val="TAC"/>
              <w:rPr>
                <w:rFonts w:eastAsia="Batang" w:cs="Arial"/>
                <w:lang w:eastAsia="ja-JP"/>
              </w:rPr>
            </w:pPr>
          </w:p>
        </w:tc>
      </w:tr>
      <w:tr w:rsidR="00B16BB3" w:rsidRPr="00FD0425" w14:paraId="3E5AFF3B" w14:textId="77777777" w:rsidTr="00D205B1">
        <w:tc>
          <w:tcPr>
            <w:tcW w:w="2578" w:type="dxa"/>
          </w:tcPr>
          <w:p w14:paraId="5B403887" w14:textId="77777777" w:rsidR="00B16BB3" w:rsidRPr="00FD0425" w:rsidRDefault="00B16BB3" w:rsidP="00D205B1">
            <w:pPr>
              <w:pStyle w:val="TAL"/>
              <w:ind w:left="113"/>
              <w:rPr>
                <w:rFonts w:eastAsia="Batang"/>
              </w:rPr>
            </w:pPr>
            <w:r>
              <w:rPr>
                <w:rFonts w:eastAsia="Batang"/>
              </w:rPr>
              <w:t>&gt;Estimated Arrival Probability</w:t>
            </w:r>
          </w:p>
        </w:tc>
        <w:tc>
          <w:tcPr>
            <w:tcW w:w="1104" w:type="dxa"/>
          </w:tcPr>
          <w:p w14:paraId="49C5738D" w14:textId="77777777" w:rsidR="00B16BB3" w:rsidRPr="00FD0425" w:rsidRDefault="00B16BB3" w:rsidP="00D205B1">
            <w:pPr>
              <w:pStyle w:val="TAL"/>
              <w:rPr>
                <w:rFonts w:eastAsia="Batang" w:cs="Arial"/>
                <w:lang w:eastAsia="ja-JP"/>
              </w:rPr>
            </w:pPr>
            <w:r>
              <w:rPr>
                <w:rFonts w:eastAsia="Batang" w:cs="Arial"/>
                <w:lang w:eastAsia="ja-JP"/>
              </w:rPr>
              <w:t>O</w:t>
            </w:r>
          </w:p>
        </w:tc>
        <w:tc>
          <w:tcPr>
            <w:tcW w:w="1526" w:type="dxa"/>
          </w:tcPr>
          <w:p w14:paraId="36EEC044" w14:textId="77777777" w:rsidR="00B16BB3" w:rsidRPr="00FD0425" w:rsidRDefault="00B16BB3" w:rsidP="00D205B1">
            <w:pPr>
              <w:pStyle w:val="TAL"/>
              <w:rPr>
                <w:lang w:eastAsia="ja-JP"/>
              </w:rPr>
            </w:pPr>
          </w:p>
        </w:tc>
        <w:tc>
          <w:tcPr>
            <w:tcW w:w="1260" w:type="dxa"/>
          </w:tcPr>
          <w:p w14:paraId="0052B498" w14:textId="77777777" w:rsidR="00B16BB3" w:rsidRPr="00FD0425" w:rsidRDefault="00B16BB3" w:rsidP="00D205B1">
            <w:pPr>
              <w:pStyle w:val="TAL"/>
              <w:rPr>
                <w:rFonts w:cs="Arial"/>
                <w:lang w:eastAsia="ja-JP"/>
              </w:rPr>
            </w:pPr>
            <w:r>
              <w:rPr>
                <w:rFonts w:cs="Arial"/>
                <w:lang w:eastAsia="ja-JP"/>
              </w:rPr>
              <w:t>INTEGER (1..100)</w:t>
            </w:r>
          </w:p>
        </w:tc>
        <w:tc>
          <w:tcPr>
            <w:tcW w:w="1800" w:type="dxa"/>
          </w:tcPr>
          <w:p w14:paraId="7FE6CE0F" w14:textId="77777777" w:rsidR="00B16BB3" w:rsidRPr="00FD0425" w:rsidRDefault="00B16BB3" w:rsidP="00D205B1">
            <w:pPr>
              <w:pStyle w:val="TAL"/>
              <w:rPr>
                <w:lang w:eastAsia="ja-JP"/>
              </w:rPr>
            </w:pPr>
          </w:p>
        </w:tc>
        <w:tc>
          <w:tcPr>
            <w:tcW w:w="1080" w:type="dxa"/>
          </w:tcPr>
          <w:p w14:paraId="547C010C" w14:textId="77777777" w:rsidR="00B16BB3" w:rsidRPr="00FD0425" w:rsidRDefault="00B16BB3" w:rsidP="00D205B1">
            <w:pPr>
              <w:pStyle w:val="TAC"/>
              <w:rPr>
                <w:lang w:eastAsia="ja-JP"/>
              </w:rPr>
            </w:pPr>
            <w:r w:rsidRPr="00271B84">
              <w:rPr>
                <w:lang w:eastAsia="ja-JP"/>
              </w:rPr>
              <w:t>–</w:t>
            </w:r>
          </w:p>
        </w:tc>
        <w:tc>
          <w:tcPr>
            <w:tcW w:w="1137" w:type="dxa"/>
          </w:tcPr>
          <w:p w14:paraId="34410B4B" w14:textId="77777777" w:rsidR="00B16BB3" w:rsidRPr="00FD0425" w:rsidRDefault="00B16BB3" w:rsidP="00D205B1">
            <w:pPr>
              <w:pStyle w:val="TAC"/>
              <w:rPr>
                <w:rFonts w:eastAsia="Batang" w:cs="Arial"/>
                <w:lang w:eastAsia="ja-JP"/>
              </w:rPr>
            </w:pPr>
          </w:p>
        </w:tc>
      </w:tr>
      <w:tr w:rsidR="00B16BB3" w:rsidRPr="00FD0425" w14:paraId="50EE6FEC" w14:textId="77777777" w:rsidTr="00D205B1">
        <w:tc>
          <w:tcPr>
            <w:tcW w:w="2578" w:type="dxa"/>
          </w:tcPr>
          <w:p w14:paraId="43FE631C" w14:textId="77777777" w:rsidR="00B16BB3" w:rsidRPr="007A007D" w:rsidRDefault="00B16BB3" w:rsidP="00D205B1">
            <w:pPr>
              <w:pStyle w:val="TAL"/>
              <w:rPr>
                <w:rFonts w:eastAsia="Batang" w:cs="Arial"/>
              </w:rPr>
            </w:pPr>
            <w:r w:rsidRPr="00FA5057">
              <w:rPr>
                <w:rFonts w:eastAsia="Batang" w:cs="Arial"/>
              </w:rPr>
              <w:t>NR V2X Services Authorized</w:t>
            </w:r>
          </w:p>
        </w:tc>
        <w:tc>
          <w:tcPr>
            <w:tcW w:w="1104" w:type="dxa"/>
          </w:tcPr>
          <w:p w14:paraId="112CF980" w14:textId="77777777" w:rsidR="00B16BB3" w:rsidRDefault="00B16BB3" w:rsidP="00D205B1">
            <w:pPr>
              <w:pStyle w:val="TAL"/>
              <w:rPr>
                <w:rFonts w:eastAsia="Batang" w:cs="Arial"/>
                <w:lang w:eastAsia="ja-JP"/>
              </w:rPr>
            </w:pPr>
            <w:r w:rsidRPr="00FA5057">
              <w:rPr>
                <w:rFonts w:cs="Arial"/>
              </w:rPr>
              <w:t>O</w:t>
            </w:r>
          </w:p>
        </w:tc>
        <w:tc>
          <w:tcPr>
            <w:tcW w:w="1526" w:type="dxa"/>
          </w:tcPr>
          <w:p w14:paraId="056C4C31" w14:textId="77777777" w:rsidR="00B16BB3" w:rsidRPr="00FD0425" w:rsidRDefault="00B16BB3" w:rsidP="00D205B1">
            <w:pPr>
              <w:pStyle w:val="TAL"/>
              <w:rPr>
                <w:lang w:eastAsia="ja-JP"/>
              </w:rPr>
            </w:pPr>
          </w:p>
        </w:tc>
        <w:tc>
          <w:tcPr>
            <w:tcW w:w="1260" w:type="dxa"/>
          </w:tcPr>
          <w:p w14:paraId="26B3991E" w14:textId="77777777" w:rsidR="00B16BB3" w:rsidRDefault="00B16BB3" w:rsidP="00D205B1">
            <w:pPr>
              <w:pStyle w:val="TAL"/>
              <w:rPr>
                <w:rFonts w:cs="Arial"/>
                <w:lang w:eastAsia="ja-JP"/>
              </w:rPr>
            </w:pPr>
            <w:bookmarkStart w:id="38" w:name="_Hlk44414243"/>
            <w:r w:rsidRPr="00FA5057">
              <w:rPr>
                <w:rFonts w:cs="Arial"/>
              </w:rPr>
              <w:t>9.2.3.</w:t>
            </w:r>
            <w:bookmarkEnd w:id="38"/>
            <w:r>
              <w:rPr>
                <w:rFonts w:cs="Arial"/>
              </w:rPr>
              <w:t>105</w:t>
            </w:r>
          </w:p>
        </w:tc>
        <w:tc>
          <w:tcPr>
            <w:tcW w:w="1800" w:type="dxa"/>
          </w:tcPr>
          <w:p w14:paraId="5305D8E8" w14:textId="77777777" w:rsidR="00B16BB3" w:rsidRPr="00FD0425" w:rsidRDefault="00B16BB3" w:rsidP="00D205B1">
            <w:pPr>
              <w:pStyle w:val="TAL"/>
              <w:rPr>
                <w:lang w:eastAsia="ja-JP"/>
              </w:rPr>
            </w:pPr>
          </w:p>
        </w:tc>
        <w:tc>
          <w:tcPr>
            <w:tcW w:w="1080" w:type="dxa"/>
          </w:tcPr>
          <w:p w14:paraId="225F2149" w14:textId="77777777" w:rsidR="00B16BB3" w:rsidRPr="00FD0425" w:rsidRDefault="00B16BB3" w:rsidP="00D205B1">
            <w:pPr>
              <w:pStyle w:val="TAC"/>
              <w:rPr>
                <w:lang w:eastAsia="ja-JP"/>
              </w:rPr>
            </w:pPr>
            <w:r w:rsidRPr="00FA5057">
              <w:rPr>
                <w:rFonts w:cs="Arial"/>
              </w:rPr>
              <w:t>YES</w:t>
            </w:r>
          </w:p>
        </w:tc>
        <w:tc>
          <w:tcPr>
            <w:tcW w:w="1137" w:type="dxa"/>
          </w:tcPr>
          <w:p w14:paraId="368CC1AA" w14:textId="77777777" w:rsidR="00B16BB3" w:rsidRPr="00FD0425" w:rsidRDefault="00B16BB3" w:rsidP="00D205B1">
            <w:pPr>
              <w:pStyle w:val="TAC"/>
              <w:rPr>
                <w:rFonts w:eastAsia="Batang" w:cs="Arial"/>
                <w:lang w:eastAsia="ja-JP"/>
              </w:rPr>
            </w:pPr>
            <w:r w:rsidRPr="00FA5057">
              <w:rPr>
                <w:rFonts w:cs="Arial"/>
              </w:rPr>
              <w:t>ignore</w:t>
            </w:r>
          </w:p>
        </w:tc>
      </w:tr>
      <w:tr w:rsidR="00B16BB3" w:rsidRPr="00FD0425" w14:paraId="53ED9877" w14:textId="77777777" w:rsidTr="00D205B1">
        <w:tc>
          <w:tcPr>
            <w:tcW w:w="2578" w:type="dxa"/>
          </w:tcPr>
          <w:p w14:paraId="6648906A" w14:textId="77777777" w:rsidR="00B16BB3" w:rsidRPr="007A007D" w:rsidRDefault="00B16BB3" w:rsidP="00D205B1">
            <w:pPr>
              <w:pStyle w:val="TAL"/>
              <w:rPr>
                <w:rFonts w:eastAsia="Batang" w:cs="Arial"/>
              </w:rPr>
            </w:pPr>
            <w:r w:rsidRPr="00FA5057">
              <w:rPr>
                <w:rFonts w:eastAsia="Batang" w:cs="Arial"/>
              </w:rPr>
              <w:t>LTE V2X Services Authorized</w:t>
            </w:r>
          </w:p>
        </w:tc>
        <w:tc>
          <w:tcPr>
            <w:tcW w:w="1104" w:type="dxa"/>
          </w:tcPr>
          <w:p w14:paraId="08D930FE" w14:textId="77777777" w:rsidR="00B16BB3" w:rsidRDefault="00B16BB3" w:rsidP="00D205B1">
            <w:pPr>
              <w:pStyle w:val="TAL"/>
              <w:rPr>
                <w:rFonts w:eastAsia="Batang" w:cs="Arial"/>
                <w:lang w:eastAsia="ja-JP"/>
              </w:rPr>
            </w:pPr>
            <w:r w:rsidRPr="00FA5057">
              <w:rPr>
                <w:rFonts w:cs="Arial"/>
              </w:rPr>
              <w:t>O</w:t>
            </w:r>
          </w:p>
        </w:tc>
        <w:tc>
          <w:tcPr>
            <w:tcW w:w="1526" w:type="dxa"/>
          </w:tcPr>
          <w:p w14:paraId="0F3924C4" w14:textId="77777777" w:rsidR="00B16BB3" w:rsidRPr="00FD0425" w:rsidRDefault="00B16BB3" w:rsidP="00D205B1">
            <w:pPr>
              <w:pStyle w:val="TAL"/>
              <w:rPr>
                <w:lang w:eastAsia="ja-JP"/>
              </w:rPr>
            </w:pPr>
          </w:p>
        </w:tc>
        <w:tc>
          <w:tcPr>
            <w:tcW w:w="1260" w:type="dxa"/>
          </w:tcPr>
          <w:p w14:paraId="1E44384A" w14:textId="77777777" w:rsidR="00B16BB3" w:rsidRDefault="00B16BB3" w:rsidP="00D205B1">
            <w:pPr>
              <w:pStyle w:val="TAL"/>
              <w:rPr>
                <w:rFonts w:cs="Arial"/>
                <w:lang w:eastAsia="ja-JP"/>
              </w:rPr>
            </w:pPr>
            <w:r w:rsidRPr="00FA5057">
              <w:rPr>
                <w:rFonts w:cs="Arial"/>
              </w:rPr>
              <w:t>9.2.3.</w:t>
            </w:r>
            <w:r>
              <w:rPr>
                <w:rFonts w:cs="Arial"/>
              </w:rPr>
              <w:t>106</w:t>
            </w:r>
          </w:p>
        </w:tc>
        <w:tc>
          <w:tcPr>
            <w:tcW w:w="1800" w:type="dxa"/>
          </w:tcPr>
          <w:p w14:paraId="3A30347E" w14:textId="77777777" w:rsidR="00B16BB3" w:rsidRPr="00FD0425" w:rsidRDefault="00B16BB3" w:rsidP="00D205B1">
            <w:pPr>
              <w:pStyle w:val="TAL"/>
              <w:rPr>
                <w:lang w:eastAsia="ja-JP"/>
              </w:rPr>
            </w:pPr>
          </w:p>
        </w:tc>
        <w:tc>
          <w:tcPr>
            <w:tcW w:w="1080" w:type="dxa"/>
          </w:tcPr>
          <w:p w14:paraId="665A95CB" w14:textId="77777777" w:rsidR="00B16BB3" w:rsidRPr="00FD0425" w:rsidRDefault="00B16BB3" w:rsidP="00D205B1">
            <w:pPr>
              <w:pStyle w:val="TAC"/>
              <w:rPr>
                <w:lang w:eastAsia="ja-JP"/>
              </w:rPr>
            </w:pPr>
            <w:r w:rsidRPr="00FA5057">
              <w:rPr>
                <w:rFonts w:cs="Arial"/>
              </w:rPr>
              <w:t>YES</w:t>
            </w:r>
          </w:p>
        </w:tc>
        <w:tc>
          <w:tcPr>
            <w:tcW w:w="1137" w:type="dxa"/>
          </w:tcPr>
          <w:p w14:paraId="3C318CA6" w14:textId="77777777" w:rsidR="00B16BB3" w:rsidRPr="00FD0425" w:rsidRDefault="00B16BB3" w:rsidP="00D205B1">
            <w:pPr>
              <w:pStyle w:val="TAC"/>
              <w:rPr>
                <w:rFonts w:eastAsia="Batang" w:cs="Arial"/>
                <w:lang w:eastAsia="ja-JP"/>
              </w:rPr>
            </w:pPr>
            <w:r w:rsidRPr="00FA5057">
              <w:rPr>
                <w:rFonts w:cs="Arial"/>
              </w:rPr>
              <w:t>ignore</w:t>
            </w:r>
          </w:p>
        </w:tc>
      </w:tr>
      <w:tr w:rsidR="00B16BB3" w:rsidRPr="00FD0425" w14:paraId="54DADDD5" w14:textId="77777777" w:rsidTr="00D205B1">
        <w:tc>
          <w:tcPr>
            <w:tcW w:w="2578" w:type="dxa"/>
          </w:tcPr>
          <w:p w14:paraId="5CFEF71A" w14:textId="77777777" w:rsidR="00B16BB3" w:rsidRDefault="00B16BB3" w:rsidP="00D205B1">
            <w:pPr>
              <w:pStyle w:val="TAL"/>
              <w:rPr>
                <w:rFonts w:eastAsia="Batang"/>
              </w:rPr>
            </w:pPr>
            <w:r w:rsidRPr="00935200">
              <w:rPr>
                <w:rFonts w:eastAsia="Batang" w:cs="Arial" w:hint="eastAsia"/>
              </w:rPr>
              <w:t>PC5 QoS Parameters</w:t>
            </w:r>
          </w:p>
        </w:tc>
        <w:tc>
          <w:tcPr>
            <w:tcW w:w="1104" w:type="dxa"/>
          </w:tcPr>
          <w:p w14:paraId="3C5A9389" w14:textId="77777777" w:rsidR="00B16BB3" w:rsidRDefault="00B16BB3" w:rsidP="00D205B1">
            <w:pPr>
              <w:pStyle w:val="TAL"/>
              <w:rPr>
                <w:rFonts w:eastAsia="Batang" w:cs="Arial"/>
                <w:lang w:eastAsia="ja-JP"/>
              </w:rPr>
            </w:pPr>
            <w:r w:rsidRPr="00935200">
              <w:rPr>
                <w:rFonts w:cs="Arial" w:hint="eastAsia"/>
              </w:rPr>
              <w:t>O</w:t>
            </w:r>
          </w:p>
        </w:tc>
        <w:tc>
          <w:tcPr>
            <w:tcW w:w="1526" w:type="dxa"/>
          </w:tcPr>
          <w:p w14:paraId="79DAC89B" w14:textId="77777777" w:rsidR="00B16BB3" w:rsidRPr="00FD0425" w:rsidRDefault="00B16BB3" w:rsidP="00D205B1">
            <w:pPr>
              <w:pStyle w:val="TAL"/>
              <w:rPr>
                <w:lang w:eastAsia="ja-JP"/>
              </w:rPr>
            </w:pPr>
          </w:p>
        </w:tc>
        <w:tc>
          <w:tcPr>
            <w:tcW w:w="1260" w:type="dxa"/>
          </w:tcPr>
          <w:p w14:paraId="594EDA58" w14:textId="77777777" w:rsidR="00B16BB3" w:rsidRDefault="00B16BB3" w:rsidP="00D205B1">
            <w:pPr>
              <w:pStyle w:val="TAL"/>
              <w:rPr>
                <w:rFonts w:cs="Arial"/>
                <w:lang w:eastAsia="ja-JP"/>
              </w:rPr>
            </w:pPr>
            <w:r w:rsidRPr="00935200">
              <w:rPr>
                <w:rFonts w:cs="Arial" w:hint="eastAsia"/>
              </w:rPr>
              <w:t>9.2.3.</w:t>
            </w:r>
            <w:r>
              <w:rPr>
                <w:rFonts w:cs="Arial"/>
              </w:rPr>
              <w:t>109</w:t>
            </w:r>
          </w:p>
        </w:tc>
        <w:tc>
          <w:tcPr>
            <w:tcW w:w="1800" w:type="dxa"/>
          </w:tcPr>
          <w:p w14:paraId="411B3B82" w14:textId="77777777" w:rsidR="00B16BB3" w:rsidRPr="00FD0425" w:rsidRDefault="00B16BB3" w:rsidP="00D205B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CC6C663" w14:textId="77777777" w:rsidR="00B16BB3" w:rsidRPr="00FD0425" w:rsidRDefault="00B16BB3" w:rsidP="00D205B1">
            <w:pPr>
              <w:pStyle w:val="TAC"/>
              <w:rPr>
                <w:lang w:eastAsia="ja-JP"/>
              </w:rPr>
            </w:pPr>
            <w:r w:rsidRPr="00935200">
              <w:rPr>
                <w:rFonts w:cs="Arial"/>
              </w:rPr>
              <w:t>YES</w:t>
            </w:r>
          </w:p>
        </w:tc>
        <w:tc>
          <w:tcPr>
            <w:tcW w:w="1137" w:type="dxa"/>
          </w:tcPr>
          <w:p w14:paraId="00B5ADD8" w14:textId="77777777" w:rsidR="00B16BB3" w:rsidRPr="00FD0425" w:rsidRDefault="00B16BB3" w:rsidP="00D205B1">
            <w:pPr>
              <w:pStyle w:val="TAC"/>
              <w:rPr>
                <w:rFonts w:eastAsia="Batang" w:cs="Arial"/>
                <w:lang w:eastAsia="ja-JP"/>
              </w:rPr>
            </w:pPr>
            <w:r w:rsidRPr="00935200">
              <w:rPr>
                <w:rFonts w:cs="Arial"/>
              </w:rPr>
              <w:t>ignore</w:t>
            </w:r>
          </w:p>
        </w:tc>
      </w:tr>
      <w:tr w:rsidR="00B16BB3" w:rsidRPr="00FD0425" w14:paraId="2E62BA8A" w14:textId="77777777" w:rsidTr="00D205B1">
        <w:tc>
          <w:tcPr>
            <w:tcW w:w="2578" w:type="dxa"/>
          </w:tcPr>
          <w:p w14:paraId="6B7D0E37" w14:textId="77777777" w:rsidR="00B16BB3" w:rsidRPr="00935200" w:rsidRDefault="00B16BB3" w:rsidP="00D205B1">
            <w:pPr>
              <w:pStyle w:val="TAL"/>
              <w:rPr>
                <w:rFonts w:eastAsia="Batang" w:cs="Arial"/>
              </w:rPr>
            </w:pPr>
            <w:r w:rsidRPr="00897600">
              <w:rPr>
                <w:rFonts w:eastAsia="Batang"/>
              </w:rPr>
              <w:t>Mobility Information</w:t>
            </w:r>
          </w:p>
        </w:tc>
        <w:tc>
          <w:tcPr>
            <w:tcW w:w="1104" w:type="dxa"/>
          </w:tcPr>
          <w:p w14:paraId="3797577B" w14:textId="77777777" w:rsidR="00B16BB3" w:rsidRPr="00935200" w:rsidRDefault="00B16BB3" w:rsidP="00D205B1">
            <w:pPr>
              <w:pStyle w:val="TAL"/>
              <w:rPr>
                <w:rFonts w:cs="Arial"/>
              </w:rPr>
            </w:pPr>
            <w:r w:rsidRPr="00897600">
              <w:rPr>
                <w:rFonts w:eastAsia="Batang" w:cs="Arial"/>
                <w:lang w:eastAsia="ja-JP"/>
              </w:rPr>
              <w:t>O</w:t>
            </w:r>
          </w:p>
        </w:tc>
        <w:tc>
          <w:tcPr>
            <w:tcW w:w="1526" w:type="dxa"/>
          </w:tcPr>
          <w:p w14:paraId="4403DB21" w14:textId="77777777" w:rsidR="00B16BB3" w:rsidRPr="00FD0425" w:rsidRDefault="00B16BB3" w:rsidP="00D205B1">
            <w:pPr>
              <w:pStyle w:val="TAL"/>
              <w:rPr>
                <w:lang w:eastAsia="ja-JP"/>
              </w:rPr>
            </w:pPr>
          </w:p>
        </w:tc>
        <w:tc>
          <w:tcPr>
            <w:tcW w:w="1260" w:type="dxa"/>
          </w:tcPr>
          <w:p w14:paraId="62FA6BD6" w14:textId="77777777" w:rsidR="00B16BB3" w:rsidRPr="00935200" w:rsidRDefault="00B16BB3" w:rsidP="00D205B1">
            <w:pPr>
              <w:pStyle w:val="TAL"/>
              <w:rPr>
                <w:rFonts w:cs="Arial"/>
              </w:rPr>
            </w:pPr>
            <w:r w:rsidRPr="00897600">
              <w:rPr>
                <w:rFonts w:cs="Arial"/>
                <w:lang w:eastAsia="ja-JP"/>
              </w:rPr>
              <w:t>BIT STRING (SIZE (32))</w:t>
            </w:r>
          </w:p>
        </w:tc>
        <w:tc>
          <w:tcPr>
            <w:tcW w:w="1800" w:type="dxa"/>
          </w:tcPr>
          <w:p w14:paraId="3C07CB55" w14:textId="77777777" w:rsidR="00B16BB3" w:rsidRPr="00935200" w:rsidRDefault="00B16BB3" w:rsidP="00D205B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2104683" w14:textId="77777777" w:rsidR="00B16BB3" w:rsidRPr="00935200" w:rsidRDefault="00B16BB3" w:rsidP="00D205B1">
            <w:pPr>
              <w:pStyle w:val="TAC"/>
              <w:rPr>
                <w:rFonts w:cs="Arial"/>
              </w:rPr>
            </w:pPr>
            <w:r w:rsidRPr="00AA5DA2">
              <w:rPr>
                <w:lang w:eastAsia="ja-JP"/>
              </w:rPr>
              <w:t>YES</w:t>
            </w:r>
          </w:p>
        </w:tc>
        <w:tc>
          <w:tcPr>
            <w:tcW w:w="1137" w:type="dxa"/>
          </w:tcPr>
          <w:p w14:paraId="156DBFC6" w14:textId="77777777" w:rsidR="00B16BB3" w:rsidRPr="00935200" w:rsidRDefault="00B16BB3" w:rsidP="00D205B1">
            <w:pPr>
              <w:pStyle w:val="TAC"/>
              <w:rPr>
                <w:rFonts w:cs="Arial"/>
              </w:rPr>
            </w:pPr>
            <w:r w:rsidRPr="00897600">
              <w:rPr>
                <w:rFonts w:eastAsia="Batang" w:cs="Arial"/>
                <w:lang w:eastAsia="ja-JP"/>
              </w:rPr>
              <w:t>ignore</w:t>
            </w:r>
          </w:p>
        </w:tc>
      </w:tr>
      <w:tr w:rsidR="00B16BB3" w:rsidRPr="00FD0425" w14:paraId="1E3C8710" w14:textId="77777777" w:rsidTr="00D205B1">
        <w:tc>
          <w:tcPr>
            <w:tcW w:w="2578" w:type="dxa"/>
          </w:tcPr>
          <w:p w14:paraId="1C9B0F09" w14:textId="77777777" w:rsidR="00B16BB3" w:rsidRPr="00935200" w:rsidRDefault="00B16BB3" w:rsidP="00D205B1">
            <w:pPr>
              <w:pStyle w:val="TAL"/>
              <w:rPr>
                <w:rFonts w:eastAsia="Batang" w:cs="Arial"/>
              </w:rPr>
            </w:pPr>
            <w:r w:rsidRPr="007C4175">
              <w:rPr>
                <w:rFonts w:eastAsia="Batang"/>
              </w:rPr>
              <w:t>UE History Information from the UE</w:t>
            </w:r>
          </w:p>
        </w:tc>
        <w:tc>
          <w:tcPr>
            <w:tcW w:w="1104" w:type="dxa"/>
          </w:tcPr>
          <w:p w14:paraId="039C8A04" w14:textId="77777777" w:rsidR="00B16BB3" w:rsidRPr="00935200" w:rsidRDefault="00B16BB3" w:rsidP="00D205B1">
            <w:pPr>
              <w:pStyle w:val="TAL"/>
              <w:rPr>
                <w:rFonts w:cs="Arial"/>
              </w:rPr>
            </w:pPr>
            <w:r>
              <w:rPr>
                <w:rFonts w:eastAsia="Batang" w:cs="Arial"/>
                <w:lang w:eastAsia="ja-JP"/>
              </w:rPr>
              <w:t>O</w:t>
            </w:r>
          </w:p>
        </w:tc>
        <w:tc>
          <w:tcPr>
            <w:tcW w:w="1526" w:type="dxa"/>
          </w:tcPr>
          <w:p w14:paraId="27676258" w14:textId="77777777" w:rsidR="00B16BB3" w:rsidRPr="00FD0425" w:rsidRDefault="00B16BB3" w:rsidP="00D205B1">
            <w:pPr>
              <w:pStyle w:val="TAL"/>
              <w:rPr>
                <w:lang w:eastAsia="ja-JP"/>
              </w:rPr>
            </w:pPr>
          </w:p>
        </w:tc>
        <w:tc>
          <w:tcPr>
            <w:tcW w:w="1260" w:type="dxa"/>
          </w:tcPr>
          <w:p w14:paraId="443487DC" w14:textId="77777777" w:rsidR="00B16BB3" w:rsidRPr="00935200" w:rsidRDefault="00B16BB3" w:rsidP="00D205B1">
            <w:pPr>
              <w:pStyle w:val="TAL"/>
              <w:rPr>
                <w:rFonts w:cs="Arial"/>
              </w:rPr>
            </w:pPr>
            <w:bookmarkStart w:id="39" w:name="_Hlk44418955"/>
            <w:r w:rsidRPr="004E3D2B">
              <w:rPr>
                <w:rFonts w:eastAsia="Batang" w:cs="Arial"/>
                <w:lang w:eastAsia="ja-JP"/>
              </w:rPr>
              <w:t>9.2.3.</w:t>
            </w:r>
            <w:bookmarkEnd w:id="39"/>
            <w:r>
              <w:rPr>
                <w:rFonts w:eastAsia="Batang" w:cs="Arial"/>
                <w:lang w:eastAsia="ja-JP"/>
              </w:rPr>
              <w:t>110</w:t>
            </w:r>
          </w:p>
        </w:tc>
        <w:tc>
          <w:tcPr>
            <w:tcW w:w="1800" w:type="dxa"/>
          </w:tcPr>
          <w:p w14:paraId="2E4CDE1C" w14:textId="77777777" w:rsidR="00B16BB3" w:rsidRPr="00935200" w:rsidRDefault="00B16BB3" w:rsidP="00D205B1">
            <w:pPr>
              <w:pStyle w:val="TAL"/>
              <w:rPr>
                <w:rFonts w:eastAsia="Malgun Gothic" w:cs="Arial"/>
                <w:lang w:eastAsia="ja-JP"/>
              </w:rPr>
            </w:pPr>
          </w:p>
        </w:tc>
        <w:tc>
          <w:tcPr>
            <w:tcW w:w="1080" w:type="dxa"/>
          </w:tcPr>
          <w:p w14:paraId="55F1B42F" w14:textId="77777777" w:rsidR="00B16BB3" w:rsidRPr="00935200" w:rsidRDefault="00B16BB3" w:rsidP="00D205B1">
            <w:pPr>
              <w:pStyle w:val="TAC"/>
              <w:rPr>
                <w:rFonts w:cs="Arial"/>
              </w:rPr>
            </w:pPr>
            <w:r w:rsidRPr="00C37D2B">
              <w:rPr>
                <w:lang w:eastAsia="ja-JP"/>
              </w:rPr>
              <w:t>YES</w:t>
            </w:r>
          </w:p>
        </w:tc>
        <w:tc>
          <w:tcPr>
            <w:tcW w:w="1137" w:type="dxa"/>
          </w:tcPr>
          <w:p w14:paraId="349A4B03" w14:textId="77777777" w:rsidR="00B16BB3" w:rsidRPr="00935200" w:rsidRDefault="00B16BB3" w:rsidP="00D205B1">
            <w:pPr>
              <w:pStyle w:val="TAC"/>
              <w:rPr>
                <w:rFonts w:cs="Arial"/>
              </w:rPr>
            </w:pPr>
            <w:r w:rsidRPr="007C4175">
              <w:rPr>
                <w:rFonts w:eastAsia="Batang" w:cs="Arial"/>
                <w:lang w:eastAsia="ja-JP"/>
              </w:rPr>
              <w:t>ignore</w:t>
            </w:r>
          </w:p>
        </w:tc>
      </w:tr>
      <w:tr w:rsidR="00B16BB3" w:rsidRPr="00FD0425" w14:paraId="50573C52" w14:textId="77777777" w:rsidTr="00D205B1">
        <w:tc>
          <w:tcPr>
            <w:tcW w:w="2578" w:type="dxa"/>
          </w:tcPr>
          <w:p w14:paraId="1316238B" w14:textId="77777777" w:rsidR="00B16BB3" w:rsidRPr="007C4175" w:rsidRDefault="00B16BB3" w:rsidP="00D205B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35E3DD9" w14:textId="77777777" w:rsidR="00B16BB3" w:rsidRDefault="00B16BB3" w:rsidP="00D205B1">
            <w:pPr>
              <w:pStyle w:val="TAL"/>
              <w:rPr>
                <w:rFonts w:eastAsia="Batang" w:cs="Arial"/>
                <w:lang w:eastAsia="ja-JP"/>
              </w:rPr>
            </w:pPr>
            <w:r w:rsidRPr="00543667">
              <w:rPr>
                <w:rFonts w:eastAsia="Batang" w:cs="Arial" w:hint="eastAsia"/>
                <w:lang w:eastAsia="ja-JP"/>
              </w:rPr>
              <w:t>O</w:t>
            </w:r>
          </w:p>
        </w:tc>
        <w:tc>
          <w:tcPr>
            <w:tcW w:w="1526" w:type="dxa"/>
          </w:tcPr>
          <w:p w14:paraId="61778A11" w14:textId="77777777" w:rsidR="00B16BB3" w:rsidRPr="00FD0425" w:rsidRDefault="00B16BB3" w:rsidP="00D205B1">
            <w:pPr>
              <w:pStyle w:val="TAL"/>
              <w:rPr>
                <w:lang w:eastAsia="ja-JP"/>
              </w:rPr>
            </w:pPr>
          </w:p>
        </w:tc>
        <w:tc>
          <w:tcPr>
            <w:tcW w:w="1260" w:type="dxa"/>
          </w:tcPr>
          <w:p w14:paraId="41F89F05" w14:textId="77777777" w:rsidR="00B16BB3" w:rsidRPr="004E3D2B" w:rsidRDefault="00B16BB3" w:rsidP="00D205B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9F94B6B" w14:textId="77777777" w:rsidR="00B16BB3" w:rsidRPr="00935200" w:rsidRDefault="00B16BB3" w:rsidP="00D205B1">
            <w:pPr>
              <w:pStyle w:val="TAL"/>
              <w:rPr>
                <w:rFonts w:eastAsia="Malgun Gothic" w:cs="Arial"/>
                <w:lang w:eastAsia="ja-JP"/>
              </w:rPr>
            </w:pPr>
          </w:p>
        </w:tc>
        <w:tc>
          <w:tcPr>
            <w:tcW w:w="1080" w:type="dxa"/>
          </w:tcPr>
          <w:p w14:paraId="6BCF4872" w14:textId="77777777" w:rsidR="00B16BB3" w:rsidRPr="00C37D2B" w:rsidRDefault="00B16BB3" w:rsidP="00D205B1">
            <w:pPr>
              <w:pStyle w:val="TAC"/>
              <w:rPr>
                <w:lang w:eastAsia="ja-JP"/>
              </w:rPr>
            </w:pPr>
            <w:r>
              <w:rPr>
                <w:rFonts w:hint="eastAsia"/>
                <w:lang w:eastAsia="ja-JP"/>
              </w:rPr>
              <w:t>Y</w:t>
            </w:r>
            <w:r>
              <w:rPr>
                <w:lang w:eastAsia="ja-JP"/>
              </w:rPr>
              <w:t>ES</w:t>
            </w:r>
          </w:p>
        </w:tc>
        <w:tc>
          <w:tcPr>
            <w:tcW w:w="1137" w:type="dxa"/>
          </w:tcPr>
          <w:p w14:paraId="0A1B31EE" w14:textId="77777777" w:rsidR="00B16BB3" w:rsidRPr="007C4175" w:rsidRDefault="00B16BB3" w:rsidP="00D205B1">
            <w:pPr>
              <w:pStyle w:val="TAC"/>
              <w:rPr>
                <w:rFonts w:eastAsia="Batang" w:cs="Arial"/>
                <w:lang w:eastAsia="ja-JP"/>
              </w:rPr>
            </w:pPr>
            <w:r>
              <w:rPr>
                <w:rFonts w:eastAsia="Batang" w:cs="Arial"/>
                <w:lang w:eastAsia="ja-JP"/>
              </w:rPr>
              <w:t>reject</w:t>
            </w:r>
          </w:p>
        </w:tc>
      </w:tr>
      <w:tr w:rsidR="00B16BB3" w:rsidRPr="00FD0425" w14:paraId="12BA6668" w14:textId="77777777" w:rsidTr="00D205B1">
        <w:tc>
          <w:tcPr>
            <w:tcW w:w="2578" w:type="dxa"/>
          </w:tcPr>
          <w:p w14:paraId="3DB1ECDB" w14:textId="77777777" w:rsidR="00B16BB3" w:rsidRPr="00543667" w:rsidRDefault="00B16BB3" w:rsidP="00D205B1">
            <w:pPr>
              <w:pStyle w:val="TAL"/>
              <w:rPr>
                <w:rFonts w:eastAsia="Batang"/>
              </w:rPr>
            </w:pPr>
            <w:r w:rsidRPr="00C50398">
              <w:rPr>
                <w:rFonts w:hint="eastAsia"/>
              </w:rPr>
              <w:t>N</w:t>
            </w:r>
            <w:r w:rsidRPr="00C50398">
              <w:t>o PDU Session Indication</w:t>
            </w:r>
          </w:p>
        </w:tc>
        <w:tc>
          <w:tcPr>
            <w:tcW w:w="1104" w:type="dxa"/>
          </w:tcPr>
          <w:p w14:paraId="6DD869F1" w14:textId="77777777" w:rsidR="00B16BB3" w:rsidRPr="00543667" w:rsidRDefault="00B16BB3" w:rsidP="00D205B1">
            <w:pPr>
              <w:pStyle w:val="TAL"/>
              <w:rPr>
                <w:rFonts w:eastAsia="Batang" w:cs="Arial"/>
                <w:lang w:eastAsia="ja-JP"/>
              </w:rPr>
            </w:pPr>
            <w:r w:rsidRPr="00C50398">
              <w:rPr>
                <w:rFonts w:cs="Arial" w:hint="eastAsia"/>
                <w:lang w:eastAsia="ja-JP"/>
              </w:rPr>
              <w:t>O</w:t>
            </w:r>
          </w:p>
        </w:tc>
        <w:tc>
          <w:tcPr>
            <w:tcW w:w="1526" w:type="dxa"/>
          </w:tcPr>
          <w:p w14:paraId="22654155" w14:textId="77777777" w:rsidR="00B16BB3" w:rsidRPr="00FD0425" w:rsidRDefault="00B16BB3" w:rsidP="00D205B1">
            <w:pPr>
              <w:pStyle w:val="TAL"/>
              <w:rPr>
                <w:lang w:eastAsia="ja-JP"/>
              </w:rPr>
            </w:pPr>
          </w:p>
        </w:tc>
        <w:tc>
          <w:tcPr>
            <w:tcW w:w="1260" w:type="dxa"/>
          </w:tcPr>
          <w:p w14:paraId="21881A3F" w14:textId="77777777" w:rsidR="00B16BB3" w:rsidRPr="00543667" w:rsidRDefault="00B16BB3" w:rsidP="00D205B1">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D63977C" w14:textId="77777777" w:rsidR="00B16BB3" w:rsidRPr="00935200" w:rsidRDefault="00B16BB3" w:rsidP="00D205B1">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0B75D84" w14:textId="77777777" w:rsidR="00B16BB3" w:rsidRDefault="00B16BB3" w:rsidP="00D205B1">
            <w:pPr>
              <w:pStyle w:val="TAC"/>
              <w:rPr>
                <w:lang w:eastAsia="ja-JP"/>
              </w:rPr>
            </w:pPr>
            <w:r w:rsidRPr="00C50398">
              <w:rPr>
                <w:rFonts w:hint="eastAsia"/>
              </w:rPr>
              <w:t>Y</w:t>
            </w:r>
            <w:r w:rsidRPr="00C50398">
              <w:t>ES</w:t>
            </w:r>
          </w:p>
        </w:tc>
        <w:tc>
          <w:tcPr>
            <w:tcW w:w="1137" w:type="dxa"/>
          </w:tcPr>
          <w:p w14:paraId="458B7954" w14:textId="77777777" w:rsidR="00B16BB3" w:rsidRDefault="00B16BB3" w:rsidP="00D205B1">
            <w:pPr>
              <w:pStyle w:val="TAC"/>
              <w:rPr>
                <w:rFonts w:eastAsia="Batang" w:cs="Arial"/>
                <w:lang w:eastAsia="ja-JP"/>
              </w:rPr>
            </w:pPr>
            <w:r w:rsidRPr="00C50398">
              <w:rPr>
                <w:rFonts w:eastAsia="Batang" w:cs="Arial" w:hint="eastAsia"/>
              </w:rPr>
              <w:t>i</w:t>
            </w:r>
            <w:r w:rsidRPr="00C50398">
              <w:rPr>
                <w:rFonts w:eastAsia="Batang" w:cs="Arial"/>
              </w:rPr>
              <w:t>gnore</w:t>
            </w:r>
          </w:p>
        </w:tc>
      </w:tr>
      <w:tr w:rsidR="00B16BB3" w:rsidRPr="00FD0425" w14:paraId="1180DBD4" w14:textId="77777777" w:rsidTr="00D205B1">
        <w:tc>
          <w:tcPr>
            <w:tcW w:w="2578" w:type="dxa"/>
          </w:tcPr>
          <w:p w14:paraId="13F763EC" w14:textId="77777777" w:rsidR="00B16BB3" w:rsidRPr="00C50398" w:rsidRDefault="00B16BB3" w:rsidP="00D205B1">
            <w:pPr>
              <w:pStyle w:val="TAL"/>
            </w:pPr>
            <w:r>
              <w:t>Time Synchronisation Assistance Information</w:t>
            </w:r>
            <w:r w:rsidRPr="00014E02" w:rsidDel="00014E02">
              <w:t xml:space="preserve"> </w:t>
            </w:r>
          </w:p>
        </w:tc>
        <w:tc>
          <w:tcPr>
            <w:tcW w:w="1104" w:type="dxa"/>
          </w:tcPr>
          <w:p w14:paraId="14C11ACC" w14:textId="77777777" w:rsidR="00B16BB3" w:rsidRPr="00C50398" w:rsidRDefault="00B16BB3" w:rsidP="00D205B1">
            <w:pPr>
              <w:pStyle w:val="TAL"/>
              <w:rPr>
                <w:rFonts w:cs="Arial"/>
                <w:lang w:eastAsia="ja-JP"/>
              </w:rPr>
            </w:pPr>
            <w:r>
              <w:rPr>
                <w:rFonts w:cs="Arial"/>
                <w:lang w:eastAsia="ja-JP"/>
              </w:rPr>
              <w:t>O</w:t>
            </w:r>
          </w:p>
        </w:tc>
        <w:tc>
          <w:tcPr>
            <w:tcW w:w="1526" w:type="dxa"/>
          </w:tcPr>
          <w:p w14:paraId="4F2DB137" w14:textId="77777777" w:rsidR="00B16BB3" w:rsidRPr="00FD0425" w:rsidRDefault="00B16BB3" w:rsidP="00D205B1">
            <w:pPr>
              <w:pStyle w:val="TAL"/>
              <w:rPr>
                <w:lang w:eastAsia="ja-JP"/>
              </w:rPr>
            </w:pPr>
          </w:p>
        </w:tc>
        <w:tc>
          <w:tcPr>
            <w:tcW w:w="1260" w:type="dxa"/>
          </w:tcPr>
          <w:p w14:paraId="26F47229" w14:textId="77777777" w:rsidR="00B16BB3" w:rsidRPr="00C50398" w:rsidRDefault="00B16BB3" w:rsidP="00D205B1">
            <w:pPr>
              <w:pStyle w:val="TAL"/>
              <w:rPr>
                <w:rFonts w:cs="Arial"/>
                <w:lang w:eastAsia="ja-JP"/>
              </w:rPr>
            </w:pPr>
            <w:r w:rsidRPr="002823BE">
              <w:rPr>
                <w:rFonts w:cs="Arial"/>
                <w:lang w:eastAsia="ja-JP"/>
              </w:rPr>
              <w:t>9.2.3.153</w:t>
            </w:r>
          </w:p>
        </w:tc>
        <w:tc>
          <w:tcPr>
            <w:tcW w:w="1800" w:type="dxa"/>
          </w:tcPr>
          <w:p w14:paraId="0ACC46F2" w14:textId="77777777" w:rsidR="00B16BB3" w:rsidRDefault="00B16BB3" w:rsidP="00D205B1">
            <w:pPr>
              <w:pStyle w:val="TAL"/>
              <w:rPr>
                <w:rFonts w:eastAsia="Malgun Gothic" w:cs="Arial"/>
                <w:lang w:eastAsia="ja-JP"/>
              </w:rPr>
            </w:pPr>
          </w:p>
        </w:tc>
        <w:tc>
          <w:tcPr>
            <w:tcW w:w="1080" w:type="dxa"/>
          </w:tcPr>
          <w:p w14:paraId="59CA604B" w14:textId="77777777" w:rsidR="00B16BB3" w:rsidRPr="00C50398" w:rsidRDefault="00B16BB3" w:rsidP="00D205B1">
            <w:pPr>
              <w:pStyle w:val="TAC"/>
            </w:pPr>
            <w:r>
              <w:rPr>
                <w:rFonts w:eastAsia="SimSun"/>
                <w:lang w:eastAsia="zh-CN"/>
              </w:rPr>
              <w:t>YES</w:t>
            </w:r>
          </w:p>
        </w:tc>
        <w:tc>
          <w:tcPr>
            <w:tcW w:w="1137" w:type="dxa"/>
          </w:tcPr>
          <w:p w14:paraId="43DD07CB" w14:textId="77777777" w:rsidR="00B16BB3" w:rsidRPr="00C50398" w:rsidRDefault="00B16BB3" w:rsidP="00D205B1">
            <w:pPr>
              <w:pStyle w:val="TAC"/>
              <w:rPr>
                <w:rFonts w:eastAsia="Batang" w:cs="Arial"/>
              </w:rPr>
            </w:pPr>
            <w:r>
              <w:rPr>
                <w:lang w:eastAsia="ja-JP"/>
              </w:rPr>
              <w:t>ignore</w:t>
            </w:r>
          </w:p>
        </w:tc>
      </w:tr>
      <w:tr w:rsidR="00B16BB3" w:rsidRPr="00FD0425" w14:paraId="14A4084F" w14:textId="77777777" w:rsidTr="00D205B1">
        <w:tc>
          <w:tcPr>
            <w:tcW w:w="2578" w:type="dxa"/>
          </w:tcPr>
          <w:p w14:paraId="177E08C5" w14:textId="77777777" w:rsidR="00B16BB3" w:rsidRPr="00F66E67" w:rsidRDefault="00B16BB3" w:rsidP="00D205B1">
            <w:pPr>
              <w:pStyle w:val="TAL"/>
              <w:rPr>
                <w:highlight w:val="yellow"/>
              </w:rPr>
            </w:pPr>
            <w:r w:rsidRPr="00F66E67">
              <w:rPr>
                <w:bCs/>
                <w:highlight w:val="yellow"/>
                <w:lang w:eastAsia="ja-JP"/>
              </w:rPr>
              <w:t>QMC</w:t>
            </w:r>
            <w:r w:rsidRPr="00F66E67">
              <w:rPr>
                <w:highlight w:val="yellow"/>
              </w:rPr>
              <w:t xml:space="preserve"> Configuration</w:t>
            </w:r>
            <w:r w:rsidRPr="00F66E67">
              <w:rPr>
                <w:bCs/>
                <w:highlight w:val="yellow"/>
                <w:lang w:eastAsia="ja-JP"/>
              </w:rPr>
              <w:t xml:space="preserve"> Information</w:t>
            </w:r>
          </w:p>
        </w:tc>
        <w:tc>
          <w:tcPr>
            <w:tcW w:w="1104" w:type="dxa"/>
          </w:tcPr>
          <w:p w14:paraId="59231C3F" w14:textId="77777777" w:rsidR="00B16BB3" w:rsidRPr="00F66E67" w:rsidRDefault="00B16BB3" w:rsidP="00D205B1">
            <w:pPr>
              <w:pStyle w:val="TAL"/>
              <w:rPr>
                <w:rFonts w:cs="Arial"/>
                <w:highlight w:val="yellow"/>
                <w:lang w:eastAsia="ja-JP"/>
              </w:rPr>
            </w:pPr>
            <w:r w:rsidRPr="00F66E67">
              <w:rPr>
                <w:highlight w:val="yellow"/>
                <w:lang w:eastAsia="ja-JP"/>
              </w:rPr>
              <w:t>O</w:t>
            </w:r>
          </w:p>
        </w:tc>
        <w:tc>
          <w:tcPr>
            <w:tcW w:w="1526" w:type="dxa"/>
          </w:tcPr>
          <w:p w14:paraId="32FF7CF2" w14:textId="77777777" w:rsidR="00B16BB3" w:rsidRPr="00F66E67" w:rsidRDefault="00B16BB3" w:rsidP="00D205B1">
            <w:pPr>
              <w:pStyle w:val="TAL"/>
              <w:rPr>
                <w:highlight w:val="yellow"/>
                <w:lang w:eastAsia="ja-JP"/>
              </w:rPr>
            </w:pPr>
          </w:p>
        </w:tc>
        <w:tc>
          <w:tcPr>
            <w:tcW w:w="1260" w:type="dxa"/>
          </w:tcPr>
          <w:p w14:paraId="0E692483" w14:textId="77777777" w:rsidR="00B16BB3" w:rsidRPr="00F66E67" w:rsidRDefault="00B16BB3" w:rsidP="00D205B1">
            <w:pPr>
              <w:pStyle w:val="TAL"/>
              <w:rPr>
                <w:rFonts w:cs="Arial"/>
                <w:highlight w:val="yellow"/>
                <w:lang w:eastAsia="ja-JP"/>
              </w:rPr>
            </w:pPr>
            <w:r w:rsidRPr="00F66E67">
              <w:rPr>
                <w:highlight w:val="yellow"/>
                <w:lang w:eastAsia="ja-JP"/>
              </w:rPr>
              <w:t>9.2.3.156</w:t>
            </w:r>
          </w:p>
        </w:tc>
        <w:tc>
          <w:tcPr>
            <w:tcW w:w="1800" w:type="dxa"/>
          </w:tcPr>
          <w:p w14:paraId="72AA6BD6" w14:textId="77777777" w:rsidR="00B16BB3" w:rsidRPr="00F66E67" w:rsidRDefault="00B16BB3" w:rsidP="00D205B1">
            <w:pPr>
              <w:pStyle w:val="TAL"/>
              <w:rPr>
                <w:rFonts w:eastAsia="Malgun Gothic" w:cs="Arial"/>
                <w:highlight w:val="yellow"/>
                <w:lang w:eastAsia="ja-JP"/>
              </w:rPr>
            </w:pPr>
          </w:p>
        </w:tc>
        <w:tc>
          <w:tcPr>
            <w:tcW w:w="1080" w:type="dxa"/>
          </w:tcPr>
          <w:p w14:paraId="0EF7DE11" w14:textId="77777777" w:rsidR="00B16BB3" w:rsidRPr="00F66E67" w:rsidRDefault="00B16BB3" w:rsidP="00D205B1">
            <w:pPr>
              <w:pStyle w:val="TAC"/>
              <w:rPr>
                <w:rFonts w:eastAsia="SimSun"/>
                <w:highlight w:val="yellow"/>
                <w:lang w:eastAsia="zh-CN"/>
              </w:rPr>
            </w:pPr>
            <w:r w:rsidRPr="00F66E67">
              <w:rPr>
                <w:highlight w:val="yellow"/>
              </w:rPr>
              <w:t>YES</w:t>
            </w:r>
          </w:p>
        </w:tc>
        <w:tc>
          <w:tcPr>
            <w:tcW w:w="1137" w:type="dxa"/>
          </w:tcPr>
          <w:p w14:paraId="560EE640" w14:textId="77777777" w:rsidR="00B16BB3" w:rsidRPr="00F66E67" w:rsidRDefault="00B16BB3" w:rsidP="00D205B1">
            <w:pPr>
              <w:pStyle w:val="TAC"/>
              <w:rPr>
                <w:highlight w:val="yellow"/>
                <w:lang w:eastAsia="ja-JP"/>
              </w:rPr>
            </w:pPr>
            <w:r w:rsidRPr="00F66E67">
              <w:rPr>
                <w:highlight w:val="yellow"/>
              </w:rPr>
              <w:t>ignore</w:t>
            </w:r>
          </w:p>
        </w:tc>
      </w:tr>
      <w:tr w:rsidR="00B16BB3" w:rsidRPr="00FD0425" w14:paraId="750B0318" w14:textId="77777777" w:rsidTr="00D205B1">
        <w:tc>
          <w:tcPr>
            <w:tcW w:w="2578" w:type="dxa"/>
          </w:tcPr>
          <w:p w14:paraId="73DF771E" w14:textId="77777777" w:rsidR="00B16BB3" w:rsidRPr="00105EA2" w:rsidRDefault="00B16BB3" w:rsidP="00D205B1">
            <w:pPr>
              <w:pStyle w:val="TAL"/>
              <w:rPr>
                <w:bCs/>
                <w:lang w:eastAsia="ja-JP"/>
              </w:rPr>
            </w:pPr>
            <w:r>
              <w:rPr>
                <w:lang w:eastAsia="zh-CN"/>
              </w:rPr>
              <w:t>5G ProSe Authorized</w:t>
            </w:r>
          </w:p>
        </w:tc>
        <w:tc>
          <w:tcPr>
            <w:tcW w:w="1104" w:type="dxa"/>
          </w:tcPr>
          <w:p w14:paraId="5EE9B17C" w14:textId="77777777" w:rsidR="00B16BB3" w:rsidRDefault="00B16BB3" w:rsidP="00D205B1">
            <w:pPr>
              <w:pStyle w:val="TAL"/>
              <w:rPr>
                <w:lang w:eastAsia="ja-JP"/>
              </w:rPr>
            </w:pPr>
            <w:r>
              <w:rPr>
                <w:lang w:eastAsia="ja-JP"/>
              </w:rPr>
              <w:t>O</w:t>
            </w:r>
          </w:p>
        </w:tc>
        <w:tc>
          <w:tcPr>
            <w:tcW w:w="1526" w:type="dxa"/>
          </w:tcPr>
          <w:p w14:paraId="464AB7FD" w14:textId="77777777" w:rsidR="00B16BB3" w:rsidRPr="00FD0425" w:rsidRDefault="00B16BB3" w:rsidP="00D205B1">
            <w:pPr>
              <w:pStyle w:val="TAL"/>
              <w:rPr>
                <w:lang w:eastAsia="ja-JP"/>
              </w:rPr>
            </w:pPr>
          </w:p>
        </w:tc>
        <w:tc>
          <w:tcPr>
            <w:tcW w:w="1260" w:type="dxa"/>
          </w:tcPr>
          <w:p w14:paraId="3B814BDD" w14:textId="77777777" w:rsidR="00B16BB3" w:rsidRPr="00716682" w:rsidRDefault="00B16BB3" w:rsidP="00D205B1">
            <w:pPr>
              <w:pStyle w:val="TAL"/>
              <w:rPr>
                <w:lang w:eastAsia="ja-JP"/>
              </w:rPr>
            </w:pPr>
            <w:r w:rsidRPr="00D84E43">
              <w:rPr>
                <w:lang w:eastAsia="ja-JP"/>
              </w:rPr>
              <w:t>9.2.3.159</w:t>
            </w:r>
          </w:p>
        </w:tc>
        <w:tc>
          <w:tcPr>
            <w:tcW w:w="1800" w:type="dxa"/>
          </w:tcPr>
          <w:p w14:paraId="6A4826CA" w14:textId="77777777" w:rsidR="00B16BB3" w:rsidRDefault="00B16BB3" w:rsidP="00D205B1">
            <w:pPr>
              <w:pStyle w:val="TAL"/>
              <w:rPr>
                <w:rFonts w:eastAsia="Malgun Gothic" w:cs="Arial"/>
                <w:lang w:eastAsia="ja-JP"/>
              </w:rPr>
            </w:pPr>
          </w:p>
        </w:tc>
        <w:tc>
          <w:tcPr>
            <w:tcW w:w="1080" w:type="dxa"/>
          </w:tcPr>
          <w:p w14:paraId="6D04F47D" w14:textId="77777777" w:rsidR="00B16BB3" w:rsidRDefault="00B16BB3" w:rsidP="00D205B1">
            <w:pPr>
              <w:pStyle w:val="TAC"/>
            </w:pPr>
            <w:r>
              <w:rPr>
                <w:rFonts w:eastAsia="SimSun"/>
              </w:rPr>
              <w:t>YES</w:t>
            </w:r>
          </w:p>
        </w:tc>
        <w:tc>
          <w:tcPr>
            <w:tcW w:w="1137" w:type="dxa"/>
          </w:tcPr>
          <w:p w14:paraId="722448D5" w14:textId="77777777" w:rsidR="00B16BB3" w:rsidRDefault="00B16BB3" w:rsidP="00D205B1">
            <w:pPr>
              <w:pStyle w:val="TAC"/>
            </w:pPr>
            <w:r>
              <w:rPr>
                <w:rFonts w:eastAsia="SimSun"/>
                <w:lang w:eastAsia="ja-JP"/>
              </w:rPr>
              <w:t>ignore</w:t>
            </w:r>
          </w:p>
        </w:tc>
      </w:tr>
      <w:tr w:rsidR="00B16BB3" w:rsidRPr="00FD0425" w14:paraId="15F00EE4" w14:textId="77777777" w:rsidTr="00D205B1">
        <w:tc>
          <w:tcPr>
            <w:tcW w:w="2578" w:type="dxa"/>
          </w:tcPr>
          <w:p w14:paraId="4282A954" w14:textId="77777777" w:rsidR="00B16BB3" w:rsidRPr="00105EA2" w:rsidRDefault="00B16BB3" w:rsidP="00D205B1">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29A6CDDD" w14:textId="77777777" w:rsidR="00B16BB3" w:rsidRDefault="00B16BB3" w:rsidP="00D205B1">
            <w:pPr>
              <w:pStyle w:val="TAL"/>
              <w:rPr>
                <w:lang w:eastAsia="ja-JP"/>
              </w:rPr>
            </w:pPr>
            <w:r w:rsidRPr="009A44DA">
              <w:rPr>
                <w:rFonts w:hint="eastAsia"/>
                <w:lang w:eastAsia="ja-JP"/>
              </w:rPr>
              <w:t>O</w:t>
            </w:r>
          </w:p>
        </w:tc>
        <w:tc>
          <w:tcPr>
            <w:tcW w:w="1526" w:type="dxa"/>
          </w:tcPr>
          <w:p w14:paraId="7F3462A9" w14:textId="77777777" w:rsidR="00B16BB3" w:rsidRPr="00FD0425" w:rsidRDefault="00B16BB3" w:rsidP="00D205B1">
            <w:pPr>
              <w:pStyle w:val="TAL"/>
              <w:rPr>
                <w:lang w:eastAsia="ja-JP"/>
              </w:rPr>
            </w:pPr>
          </w:p>
        </w:tc>
        <w:tc>
          <w:tcPr>
            <w:tcW w:w="1260" w:type="dxa"/>
          </w:tcPr>
          <w:p w14:paraId="17B9E342" w14:textId="77777777" w:rsidR="00B16BB3" w:rsidRPr="00716682" w:rsidRDefault="00B16BB3" w:rsidP="00D205B1">
            <w:pPr>
              <w:pStyle w:val="TAL"/>
              <w:rPr>
                <w:lang w:eastAsia="ja-JP"/>
              </w:rPr>
            </w:pPr>
            <w:r w:rsidRPr="00D84E43">
              <w:rPr>
                <w:lang w:eastAsia="ja-JP"/>
              </w:rPr>
              <w:t>9.2.3.1</w:t>
            </w:r>
            <w:r>
              <w:rPr>
                <w:lang w:eastAsia="ja-JP"/>
              </w:rPr>
              <w:t>60</w:t>
            </w:r>
          </w:p>
        </w:tc>
        <w:tc>
          <w:tcPr>
            <w:tcW w:w="1800" w:type="dxa"/>
          </w:tcPr>
          <w:p w14:paraId="51502A2D" w14:textId="77777777" w:rsidR="00B16BB3" w:rsidRDefault="00B16BB3" w:rsidP="00D205B1">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B6ED9F7" w14:textId="77777777" w:rsidR="00B16BB3" w:rsidRDefault="00B16BB3" w:rsidP="00D205B1">
            <w:pPr>
              <w:pStyle w:val="TAC"/>
            </w:pPr>
            <w:r w:rsidRPr="009A44DA">
              <w:rPr>
                <w:rFonts w:eastAsia="SimSun"/>
              </w:rPr>
              <w:t>YES</w:t>
            </w:r>
          </w:p>
        </w:tc>
        <w:tc>
          <w:tcPr>
            <w:tcW w:w="1137" w:type="dxa"/>
          </w:tcPr>
          <w:p w14:paraId="36AC9580" w14:textId="77777777" w:rsidR="00B16BB3" w:rsidRDefault="00B16BB3" w:rsidP="00D205B1">
            <w:pPr>
              <w:pStyle w:val="TAC"/>
            </w:pPr>
            <w:r w:rsidRPr="009A44DA">
              <w:rPr>
                <w:rFonts w:eastAsia="SimSun"/>
                <w:lang w:eastAsia="ja-JP"/>
              </w:rPr>
              <w:t>ignore</w:t>
            </w:r>
          </w:p>
        </w:tc>
      </w:tr>
    </w:tbl>
    <w:p w14:paraId="35780DEE" w14:textId="77777777" w:rsidR="00B16BB3" w:rsidRDefault="00B16BB3" w:rsidP="00B16BB3">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16BB3" w:rsidRPr="00B22C47" w14:paraId="049F1679" w14:textId="77777777" w:rsidTr="00D205B1">
        <w:tc>
          <w:tcPr>
            <w:tcW w:w="3244" w:type="dxa"/>
            <w:tcBorders>
              <w:top w:val="single" w:sz="4" w:space="0" w:color="auto"/>
              <w:left w:val="single" w:sz="4" w:space="0" w:color="auto"/>
              <w:bottom w:val="single" w:sz="4" w:space="0" w:color="auto"/>
              <w:right w:val="single" w:sz="4" w:space="0" w:color="auto"/>
            </w:tcBorders>
            <w:hideMark/>
          </w:tcPr>
          <w:p w14:paraId="59BB39C7" w14:textId="77777777" w:rsidR="00B16BB3" w:rsidRPr="00B22C47" w:rsidRDefault="00B16BB3" w:rsidP="00D205B1">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EA46AB8" w14:textId="77777777" w:rsidR="00B16BB3" w:rsidRPr="00B22C47" w:rsidRDefault="00B16BB3" w:rsidP="00D205B1">
            <w:pPr>
              <w:pStyle w:val="TAH"/>
              <w:rPr>
                <w:lang w:eastAsia="ja-JP"/>
              </w:rPr>
            </w:pPr>
            <w:r w:rsidRPr="00B22C47">
              <w:t>Explanation</w:t>
            </w:r>
          </w:p>
        </w:tc>
      </w:tr>
      <w:tr w:rsidR="00B16BB3" w:rsidRPr="00B22C47" w14:paraId="39D4CC78" w14:textId="77777777" w:rsidTr="00D205B1">
        <w:tc>
          <w:tcPr>
            <w:tcW w:w="3244" w:type="dxa"/>
            <w:tcBorders>
              <w:top w:val="single" w:sz="4" w:space="0" w:color="auto"/>
              <w:left w:val="single" w:sz="4" w:space="0" w:color="auto"/>
              <w:bottom w:val="single" w:sz="4" w:space="0" w:color="auto"/>
              <w:right w:val="single" w:sz="4" w:space="0" w:color="auto"/>
            </w:tcBorders>
            <w:hideMark/>
          </w:tcPr>
          <w:p w14:paraId="662DDCB9" w14:textId="77777777" w:rsidR="00B16BB3" w:rsidRPr="00B22C47" w:rsidRDefault="00B16BB3" w:rsidP="00D205B1">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8798AF7" w14:textId="77777777" w:rsidR="00B16BB3" w:rsidRPr="00B22C47" w:rsidRDefault="00B16BB3" w:rsidP="00D205B1">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3B4EDEA" w14:textId="77777777" w:rsidR="00B16BB3" w:rsidRPr="00B22C47" w:rsidRDefault="00B16BB3" w:rsidP="00B16BB3">
      <w:pPr>
        <w:rPr>
          <w:snapToGrid w:val="0"/>
        </w:rPr>
      </w:pPr>
    </w:p>
    <w:p w14:paraId="3F17E713" w14:textId="77777777" w:rsidR="00B16BB3" w:rsidRPr="00C05BBF" w:rsidRDefault="00B16BB3" w:rsidP="00B16BB3">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6BB3" w:rsidRPr="00FF1BAF" w14:paraId="3A0988FA" w14:textId="77777777" w:rsidTr="00D205B1">
        <w:tc>
          <w:tcPr>
            <w:tcW w:w="3686" w:type="dxa"/>
          </w:tcPr>
          <w:p w14:paraId="13089F2B" w14:textId="77777777" w:rsidR="00B16BB3" w:rsidRPr="00FF1BAF" w:rsidRDefault="00B16BB3" w:rsidP="00D205B1">
            <w:pPr>
              <w:pStyle w:val="TAH"/>
              <w:rPr>
                <w:lang w:eastAsia="ja-JP"/>
              </w:rPr>
            </w:pPr>
            <w:r w:rsidRPr="00FF1BAF">
              <w:rPr>
                <w:lang w:eastAsia="ja-JP"/>
              </w:rPr>
              <w:t>Range bound</w:t>
            </w:r>
          </w:p>
        </w:tc>
        <w:tc>
          <w:tcPr>
            <w:tcW w:w="5670" w:type="dxa"/>
          </w:tcPr>
          <w:p w14:paraId="4CCEF13D" w14:textId="77777777" w:rsidR="00B16BB3" w:rsidRPr="00FF1BAF" w:rsidRDefault="00B16BB3" w:rsidP="00D205B1">
            <w:pPr>
              <w:pStyle w:val="TAH"/>
              <w:rPr>
                <w:lang w:eastAsia="ja-JP"/>
              </w:rPr>
            </w:pPr>
            <w:r w:rsidRPr="00FF1BAF">
              <w:rPr>
                <w:lang w:eastAsia="ja-JP"/>
              </w:rPr>
              <w:t>Explanation</w:t>
            </w:r>
          </w:p>
        </w:tc>
      </w:tr>
      <w:tr w:rsidR="00B16BB3" w:rsidRPr="00FF1BAF" w14:paraId="24E87D21" w14:textId="77777777" w:rsidTr="00D205B1">
        <w:tc>
          <w:tcPr>
            <w:tcW w:w="3686" w:type="dxa"/>
          </w:tcPr>
          <w:p w14:paraId="1AD8B42B" w14:textId="77777777" w:rsidR="00B16BB3" w:rsidRPr="00FF1BAF" w:rsidRDefault="00B16BB3" w:rsidP="00D205B1">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68484D4" w14:textId="77777777" w:rsidR="00B16BB3" w:rsidRPr="00FF1BAF" w:rsidRDefault="00B16BB3" w:rsidP="00D205B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61512BD" w14:textId="77777777" w:rsidR="00B16BB3" w:rsidRPr="00FD0425" w:rsidRDefault="00B16BB3" w:rsidP="00B16BB3">
      <w:pPr>
        <w:rPr>
          <w:rFonts w:eastAsia="SimSun"/>
          <w:lang w:eastAsia="zh-CN"/>
        </w:rPr>
      </w:pPr>
    </w:p>
    <w:p w14:paraId="717C9587" w14:textId="77777777" w:rsidR="00B16BB3" w:rsidRPr="00FD0425" w:rsidRDefault="00B16BB3" w:rsidP="00B16BB3">
      <w:pPr>
        <w:pStyle w:val="Heading4"/>
      </w:pPr>
      <w:bookmarkStart w:id="40" w:name="_Toc20955181"/>
      <w:bookmarkStart w:id="41" w:name="_Toc29991376"/>
      <w:bookmarkStart w:id="42" w:name="_Toc36555776"/>
      <w:bookmarkStart w:id="43" w:name="_Toc44497483"/>
      <w:bookmarkStart w:id="44" w:name="_Toc45107871"/>
      <w:bookmarkStart w:id="45" w:name="_Toc45901491"/>
      <w:bookmarkStart w:id="46" w:name="_Toc51850570"/>
      <w:bookmarkStart w:id="47" w:name="_Toc56693573"/>
      <w:bookmarkStart w:id="48" w:name="_Toc64447116"/>
      <w:bookmarkStart w:id="49" w:name="_Toc66286610"/>
      <w:bookmarkStart w:id="50" w:name="_Toc74151305"/>
      <w:bookmarkStart w:id="51" w:name="_Toc88653777"/>
      <w:bookmarkStart w:id="52" w:name="_Toc97904133"/>
      <w:bookmarkStart w:id="53" w:name="_Toc98868198"/>
      <w:bookmarkStart w:id="54" w:name="_Toc105174482"/>
      <w:bookmarkStart w:id="55" w:name="_Toc106109319"/>
      <w:bookmarkStart w:id="56" w:name="_Toc113825140"/>
      <w:r w:rsidRPr="00FD0425">
        <w:t>9.1.1.2</w:t>
      </w:r>
      <w:r w:rsidRPr="00FD0425">
        <w:tab/>
        <w:t>HANDOVER REQUEST ACKNOWLEDGE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3815713" w14:textId="77777777" w:rsidR="00B16BB3" w:rsidRPr="00FD0425" w:rsidRDefault="00B16BB3" w:rsidP="00B16BB3">
      <w:r w:rsidRPr="00FD0425">
        <w:t>This message is sent by the target NG-RAN node to inform the source NG-RAN node about the prepared resources at the target.</w:t>
      </w:r>
    </w:p>
    <w:p w14:paraId="23F657A2" w14:textId="77777777" w:rsidR="00B16BB3" w:rsidRPr="00FD0425" w:rsidRDefault="00B16BB3" w:rsidP="00B16BB3">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B16BB3" w:rsidRPr="00FD0425" w14:paraId="76815619" w14:textId="77777777" w:rsidTr="00D205B1">
        <w:tc>
          <w:tcPr>
            <w:tcW w:w="2578" w:type="dxa"/>
          </w:tcPr>
          <w:p w14:paraId="3C8CB2A0" w14:textId="77777777" w:rsidR="00B16BB3" w:rsidRPr="00FD0425" w:rsidRDefault="00B16BB3" w:rsidP="00D205B1">
            <w:pPr>
              <w:pStyle w:val="TAH"/>
              <w:rPr>
                <w:lang w:eastAsia="ja-JP"/>
              </w:rPr>
            </w:pPr>
            <w:r w:rsidRPr="00FD0425">
              <w:rPr>
                <w:lang w:eastAsia="ja-JP"/>
              </w:rPr>
              <w:lastRenderedPageBreak/>
              <w:t>IE/Group Name</w:t>
            </w:r>
          </w:p>
        </w:tc>
        <w:tc>
          <w:tcPr>
            <w:tcW w:w="1104" w:type="dxa"/>
          </w:tcPr>
          <w:p w14:paraId="7CAD769E" w14:textId="77777777" w:rsidR="00B16BB3" w:rsidRPr="00FD0425" w:rsidRDefault="00B16BB3" w:rsidP="00D205B1">
            <w:pPr>
              <w:pStyle w:val="TAH"/>
              <w:rPr>
                <w:lang w:eastAsia="ja-JP"/>
              </w:rPr>
            </w:pPr>
            <w:r w:rsidRPr="00FD0425">
              <w:rPr>
                <w:lang w:eastAsia="ja-JP"/>
              </w:rPr>
              <w:t>Presence</w:t>
            </w:r>
          </w:p>
        </w:tc>
        <w:tc>
          <w:tcPr>
            <w:tcW w:w="1022" w:type="dxa"/>
          </w:tcPr>
          <w:p w14:paraId="25AC8B14" w14:textId="77777777" w:rsidR="00B16BB3" w:rsidRPr="00FD0425" w:rsidRDefault="00B16BB3" w:rsidP="00D205B1">
            <w:pPr>
              <w:pStyle w:val="TAH"/>
              <w:rPr>
                <w:lang w:eastAsia="ja-JP"/>
              </w:rPr>
            </w:pPr>
            <w:r w:rsidRPr="00FD0425">
              <w:rPr>
                <w:lang w:eastAsia="ja-JP"/>
              </w:rPr>
              <w:t>Range</w:t>
            </w:r>
          </w:p>
        </w:tc>
        <w:tc>
          <w:tcPr>
            <w:tcW w:w="1418" w:type="dxa"/>
          </w:tcPr>
          <w:p w14:paraId="67604585" w14:textId="77777777" w:rsidR="00B16BB3" w:rsidRPr="00FD0425" w:rsidRDefault="00B16BB3" w:rsidP="00D205B1">
            <w:pPr>
              <w:pStyle w:val="TAH"/>
              <w:rPr>
                <w:lang w:eastAsia="ja-JP"/>
              </w:rPr>
            </w:pPr>
            <w:r w:rsidRPr="00FD0425">
              <w:rPr>
                <w:lang w:eastAsia="ja-JP"/>
              </w:rPr>
              <w:t>IE type and reference</w:t>
            </w:r>
          </w:p>
        </w:tc>
        <w:tc>
          <w:tcPr>
            <w:tcW w:w="1984" w:type="dxa"/>
          </w:tcPr>
          <w:p w14:paraId="7357F58D" w14:textId="77777777" w:rsidR="00B16BB3" w:rsidRPr="00FD0425" w:rsidRDefault="00B16BB3" w:rsidP="00D205B1">
            <w:pPr>
              <w:pStyle w:val="TAH"/>
              <w:rPr>
                <w:lang w:eastAsia="ja-JP"/>
              </w:rPr>
            </w:pPr>
            <w:r w:rsidRPr="00FD0425">
              <w:rPr>
                <w:lang w:eastAsia="ja-JP"/>
              </w:rPr>
              <w:t>Semantics description</w:t>
            </w:r>
          </w:p>
        </w:tc>
        <w:tc>
          <w:tcPr>
            <w:tcW w:w="1105" w:type="dxa"/>
          </w:tcPr>
          <w:p w14:paraId="10741431" w14:textId="77777777" w:rsidR="00B16BB3" w:rsidRPr="00FD0425" w:rsidRDefault="00B16BB3" w:rsidP="00D205B1">
            <w:pPr>
              <w:pStyle w:val="TAH"/>
              <w:rPr>
                <w:b w:val="0"/>
                <w:lang w:eastAsia="ja-JP"/>
              </w:rPr>
            </w:pPr>
            <w:r w:rsidRPr="00FD0425">
              <w:rPr>
                <w:lang w:eastAsia="ja-JP"/>
              </w:rPr>
              <w:t>Criticality</w:t>
            </w:r>
          </w:p>
        </w:tc>
        <w:tc>
          <w:tcPr>
            <w:tcW w:w="1274" w:type="dxa"/>
          </w:tcPr>
          <w:p w14:paraId="503759EA" w14:textId="77777777" w:rsidR="00B16BB3" w:rsidRPr="00FD0425" w:rsidRDefault="00B16BB3" w:rsidP="00D205B1">
            <w:pPr>
              <w:pStyle w:val="TAH"/>
              <w:rPr>
                <w:b w:val="0"/>
                <w:lang w:eastAsia="ja-JP"/>
              </w:rPr>
            </w:pPr>
            <w:r w:rsidRPr="00FD0425">
              <w:rPr>
                <w:lang w:eastAsia="ja-JP"/>
              </w:rPr>
              <w:t>Assigned Criticality</w:t>
            </w:r>
          </w:p>
        </w:tc>
      </w:tr>
      <w:tr w:rsidR="00B16BB3" w:rsidRPr="00FD0425" w14:paraId="3B823DE1" w14:textId="77777777" w:rsidTr="00D205B1">
        <w:tc>
          <w:tcPr>
            <w:tcW w:w="2578" w:type="dxa"/>
          </w:tcPr>
          <w:p w14:paraId="5AD0F318" w14:textId="77777777" w:rsidR="00B16BB3" w:rsidRPr="00FD0425" w:rsidRDefault="00B16BB3" w:rsidP="00D205B1">
            <w:pPr>
              <w:pStyle w:val="TAL"/>
              <w:rPr>
                <w:lang w:eastAsia="ja-JP"/>
              </w:rPr>
            </w:pPr>
            <w:r w:rsidRPr="00FD0425">
              <w:rPr>
                <w:lang w:eastAsia="ja-JP"/>
              </w:rPr>
              <w:t>Message Type</w:t>
            </w:r>
          </w:p>
        </w:tc>
        <w:tc>
          <w:tcPr>
            <w:tcW w:w="1104" w:type="dxa"/>
          </w:tcPr>
          <w:p w14:paraId="1D0ABCDB" w14:textId="77777777" w:rsidR="00B16BB3" w:rsidRPr="00FD0425" w:rsidRDefault="00B16BB3" w:rsidP="00D205B1">
            <w:pPr>
              <w:pStyle w:val="TAL"/>
              <w:rPr>
                <w:lang w:eastAsia="ja-JP"/>
              </w:rPr>
            </w:pPr>
            <w:r w:rsidRPr="00FD0425">
              <w:rPr>
                <w:lang w:eastAsia="ja-JP"/>
              </w:rPr>
              <w:t>M</w:t>
            </w:r>
          </w:p>
        </w:tc>
        <w:tc>
          <w:tcPr>
            <w:tcW w:w="1022" w:type="dxa"/>
          </w:tcPr>
          <w:p w14:paraId="3FFBEEEE" w14:textId="77777777" w:rsidR="00B16BB3" w:rsidRPr="00FD0425" w:rsidRDefault="00B16BB3" w:rsidP="00D205B1">
            <w:pPr>
              <w:pStyle w:val="TAL"/>
              <w:rPr>
                <w:szCs w:val="18"/>
                <w:lang w:eastAsia="ja-JP"/>
              </w:rPr>
            </w:pPr>
          </w:p>
        </w:tc>
        <w:tc>
          <w:tcPr>
            <w:tcW w:w="1418" w:type="dxa"/>
          </w:tcPr>
          <w:p w14:paraId="3F0A0457" w14:textId="77777777" w:rsidR="00B16BB3" w:rsidRPr="00FD0425" w:rsidRDefault="00B16BB3" w:rsidP="00D205B1">
            <w:pPr>
              <w:pStyle w:val="TAL"/>
              <w:rPr>
                <w:lang w:eastAsia="ja-JP"/>
              </w:rPr>
            </w:pPr>
            <w:r w:rsidRPr="00FD0425">
              <w:rPr>
                <w:lang w:eastAsia="ja-JP"/>
              </w:rPr>
              <w:t>9.2.3.1</w:t>
            </w:r>
          </w:p>
        </w:tc>
        <w:tc>
          <w:tcPr>
            <w:tcW w:w="1984" w:type="dxa"/>
          </w:tcPr>
          <w:p w14:paraId="7E555C50" w14:textId="77777777" w:rsidR="00B16BB3" w:rsidRPr="00FD0425" w:rsidRDefault="00B16BB3" w:rsidP="00D205B1">
            <w:pPr>
              <w:pStyle w:val="TAL"/>
              <w:rPr>
                <w:szCs w:val="18"/>
                <w:lang w:eastAsia="ja-JP"/>
              </w:rPr>
            </w:pPr>
          </w:p>
        </w:tc>
        <w:tc>
          <w:tcPr>
            <w:tcW w:w="1105" w:type="dxa"/>
          </w:tcPr>
          <w:p w14:paraId="2BC359AE" w14:textId="77777777" w:rsidR="00B16BB3" w:rsidRPr="00FD0425" w:rsidRDefault="00B16BB3" w:rsidP="00D205B1">
            <w:pPr>
              <w:pStyle w:val="TAC"/>
              <w:rPr>
                <w:lang w:eastAsia="ja-JP"/>
              </w:rPr>
            </w:pPr>
            <w:r w:rsidRPr="00FD0425">
              <w:rPr>
                <w:lang w:eastAsia="ja-JP"/>
              </w:rPr>
              <w:t>YES</w:t>
            </w:r>
          </w:p>
        </w:tc>
        <w:tc>
          <w:tcPr>
            <w:tcW w:w="1274" w:type="dxa"/>
          </w:tcPr>
          <w:p w14:paraId="0054425B" w14:textId="77777777" w:rsidR="00B16BB3" w:rsidRPr="00FD0425" w:rsidRDefault="00B16BB3" w:rsidP="00D205B1">
            <w:pPr>
              <w:pStyle w:val="TAC"/>
              <w:rPr>
                <w:lang w:eastAsia="ja-JP"/>
              </w:rPr>
            </w:pPr>
            <w:r w:rsidRPr="00FD0425">
              <w:rPr>
                <w:lang w:eastAsia="ja-JP"/>
              </w:rPr>
              <w:t>reject</w:t>
            </w:r>
          </w:p>
        </w:tc>
      </w:tr>
      <w:tr w:rsidR="00B16BB3" w:rsidRPr="00FD0425" w14:paraId="02C89C96" w14:textId="77777777" w:rsidTr="00D205B1">
        <w:tc>
          <w:tcPr>
            <w:tcW w:w="2578" w:type="dxa"/>
          </w:tcPr>
          <w:p w14:paraId="0E8CA9A6" w14:textId="77777777" w:rsidR="00B16BB3" w:rsidRPr="00FD0425" w:rsidRDefault="00B16BB3" w:rsidP="00D205B1">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4554FD0D" w14:textId="77777777" w:rsidR="00B16BB3" w:rsidRPr="00FD0425" w:rsidRDefault="00B16BB3" w:rsidP="00D205B1">
            <w:pPr>
              <w:pStyle w:val="TAL"/>
              <w:rPr>
                <w:lang w:eastAsia="ja-JP"/>
              </w:rPr>
            </w:pPr>
            <w:r w:rsidRPr="00FD0425">
              <w:rPr>
                <w:lang w:eastAsia="ja-JP"/>
              </w:rPr>
              <w:t>M</w:t>
            </w:r>
          </w:p>
        </w:tc>
        <w:tc>
          <w:tcPr>
            <w:tcW w:w="1022" w:type="dxa"/>
          </w:tcPr>
          <w:p w14:paraId="687CBAF4" w14:textId="77777777" w:rsidR="00B16BB3" w:rsidRPr="00FD0425" w:rsidRDefault="00B16BB3" w:rsidP="00D205B1">
            <w:pPr>
              <w:pStyle w:val="TAL"/>
              <w:rPr>
                <w:szCs w:val="18"/>
                <w:lang w:eastAsia="ja-JP"/>
              </w:rPr>
            </w:pPr>
          </w:p>
        </w:tc>
        <w:tc>
          <w:tcPr>
            <w:tcW w:w="1418" w:type="dxa"/>
          </w:tcPr>
          <w:p w14:paraId="141D1DAD" w14:textId="77777777" w:rsidR="00B16BB3" w:rsidRPr="00FD0425" w:rsidRDefault="00B16BB3" w:rsidP="00D205B1">
            <w:pPr>
              <w:pStyle w:val="TAL"/>
              <w:rPr>
                <w:lang w:eastAsia="ja-JP"/>
              </w:rPr>
            </w:pPr>
            <w:r w:rsidRPr="00FD0425">
              <w:rPr>
                <w:lang w:eastAsia="ja-JP"/>
              </w:rPr>
              <w:t>NG-RAN node UE XnAP ID</w:t>
            </w:r>
            <w:r w:rsidRPr="00FD0425">
              <w:rPr>
                <w:lang w:eastAsia="ja-JP"/>
              </w:rPr>
              <w:br/>
              <w:t>9.2.3.16</w:t>
            </w:r>
          </w:p>
        </w:tc>
        <w:tc>
          <w:tcPr>
            <w:tcW w:w="1984" w:type="dxa"/>
          </w:tcPr>
          <w:p w14:paraId="3C083311" w14:textId="77777777" w:rsidR="00B16BB3" w:rsidRPr="00FD0425" w:rsidRDefault="00B16BB3" w:rsidP="00D205B1">
            <w:pPr>
              <w:pStyle w:val="TAL"/>
              <w:rPr>
                <w:szCs w:val="18"/>
                <w:lang w:eastAsia="ja-JP"/>
              </w:rPr>
            </w:pPr>
            <w:r w:rsidRPr="00FD0425">
              <w:rPr>
                <w:szCs w:val="18"/>
                <w:lang w:eastAsia="ja-JP"/>
              </w:rPr>
              <w:t>Allocated at the source NG-RAN node</w:t>
            </w:r>
          </w:p>
        </w:tc>
        <w:tc>
          <w:tcPr>
            <w:tcW w:w="1105" w:type="dxa"/>
          </w:tcPr>
          <w:p w14:paraId="219BD604" w14:textId="77777777" w:rsidR="00B16BB3" w:rsidRPr="00FD0425" w:rsidRDefault="00B16BB3" w:rsidP="00D205B1">
            <w:pPr>
              <w:pStyle w:val="TAC"/>
              <w:rPr>
                <w:lang w:eastAsia="ja-JP"/>
              </w:rPr>
            </w:pPr>
            <w:r w:rsidRPr="00FD0425">
              <w:rPr>
                <w:lang w:eastAsia="ja-JP"/>
              </w:rPr>
              <w:t>YES</w:t>
            </w:r>
          </w:p>
        </w:tc>
        <w:tc>
          <w:tcPr>
            <w:tcW w:w="1274" w:type="dxa"/>
          </w:tcPr>
          <w:p w14:paraId="726E0BD3" w14:textId="77777777" w:rsidR="00B16BB3" w:rsidRPr="00FD0425" w:rsidRDefault="00B16BB3" w:rsidP="00D205B1">
            <w:pPr>
              <w:pStyle w:val="TAC"/>
              <w:rPr>
                <w:lang w:eastAsia="ja-JP"/>
              </w:rPr>
            </w:pPr>
            <w:r w:rsidRPr="00FD0425">
              <w:rPr>
                <w:lang w:eastAsia="ja-JP"/>
              </w:rPr>
              <w:t>ignore</w:t>
            </w:r>
          </w:p>
        </w:tc>
      </w:tr>
      <w:tr w:rsidR="00B16BB3" w:rsidRPr="00FD0425" w14:paraId="242026B8" w14:textId="77777777" w:rsidTr="00D205B1">
        <w:tc>
          <w:tcPr>
            <w:tcW w:w="2578" w:type="dxa"/>
          </w:tcPr>
          <w:p w14:paraId="652BCE94" w14:textId="77777777" w:rsidR="00B16BB3" w:rsidRPr="00FD0425" w:rsidRDefault="00B16BB3" w:rsidP="00D205B1">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5CA0E46D" w14:textId="77777777" w:rsidR="00B16BB3" w:rsidRPr="00FD0425" w:rsidRDefault="00B16BB3" w:rsidP="00D205B1">
            <w:pPr>
              <w:pStyle w:val="TAL"/>
              <w:rPr>
                <w:lang w:eastAsia="ja-JP"/>
              </w:rPr>
            </w:pPr>
            <w:r w:rsidRPr="00FD0425">
              <w:rPr>
                <w:lang w:eastAsia="ja-JP"/>
              </w:rPr>
              <w:t>M</w:t>
            </w:r>
          </w:p>
        </w:tc>
        <w:tc>
          <w:tcPr>
            <w:tcW w:w="1022" w:type="dxa"/>
          </w:tcPr>
          <w:p w14:paraId="23680038" w14:textId="77777777" w:rsidR="00B16BB3" w:rsidRPr="00FD0425" w:rsidRDefault="00B16BB3" w:rsidP="00D205B1">
            <w:pPr>
              <w:pStyle w:val="TAL"/>
              <w:rPr>
                <w:szCs w:val="18"/>
                <w:lang w:eastAsia="ja-JP"/>
              </w:rPr>
            </w:pPr>
          </w:p>
        </w:tc>
        <w:tc>
          <w:tcPr>
            <w:tcW w:w="1418" w:type="dxa"/>
          </w:tcPr>
          <w:p w14:paraId="67DD16EB" w14:textId="77777777" w:rsidR="00B16BB3" w:rsidRPr="00FD0425" w:rsidRDefault="00B16BB3" w:rsidP="00D205B1">
            <w:pPr>
              <w:pStyle w:val="TAL"/>
              <w:rPr>
                <w:lang w:eastAsia="ja-JP"/>
              </w:rPr>
            </w:pPr>
            <w:r w:rsidRPr="00FD0425">
              <w:rPr>
                <w:lang w:eastAsia="ja-JP"/>
              </w:rPr>
              <w:t>NG-RAN node UE XnAP ID</w:t>
            </w:r>
            <w:r w:rsidRPr="00FD0425">
              <w:rPr>
                <w:lang w:eastAsia="ja-JP"/>
              </w:rPr>
              <w:br/>
              <w:t>9.2.3.16</w:t>
            </w:r>
          </w:p>
        </w:tc>
        <w:tc>
          <w:tcPr>
            <w:tcW w:w="1984" w:type="dxa"/>
          </w:tcPr>
          <w:p w14:paraId="27C52684" w14:textId="77777777" w:rsidR="00B16BB3" w:rsidRPr="00FD0425" w:rsidRDefault="00B16BB3" w:rsidP="00D205B1">
            <w:pPr>
              <w:pStyle w:val="TAL"/>
              <w:rPr>
                <w:szCs w:val="18"/>
                <w:lang w:eastAsia="ja-JP"/>
              </w:rPr>
            </w:pPr>
            <w:r w:rsidRPr="00FD0425">
              <w:rPr>
                <w:szCs w:val="18"/>
                <w:lang w:eastAsia="ja-JP"/>
              </w:rPr>
              <w:t>Allocated at the target NG-RAN node</w:t>
            </w:r>
          </w:p>
        </w:tc>
        <w:tc>
          <w:tcPr>
            <w:tcW w:w="1105" w:type="dxa"/>
          </w:tcPr>
          <w:p w14:paraId="51635411" w14:textId="77777777" w:rsidR="00B16BB3" w:rsidRPr="00FD0425" w:rsidRDefault="00B16BB3" w:rsidP="00D205B1">
            <w:pPr>
              <w:pStyle w:val="TAC"/>
              <w:rPr>
                <w:lang w:eastAsia="ja-JP"/>
              </w:rPr>
            </w:pPr>
            <w:r w:rsidRPr="00FD0425">
              <w:rPr>
                <w:lang w:eastAsia="ja-JP"/>
              </w:rPr>
              <w:t>YES</w:t>
            </w:r>
          </w:p>
        </w:tc>
        <w:tc>
          <w:tcPr>
            <w:tcW w:w="1274" w:type="dxa"/>
          </w:tcPr>
          <w:p w14:paraId="6A9D0044" w14:textId="77777777" w:rsidR="00B16BB3" w:rsidRPr="00FD0425" w:rsidRDefault="00B16BB3" w:rsidP="00D205B1">
            <w:pPr>
              <w:pStyle w:val="TAC"/>
              <w:rPr>
                <w:lang w:eastAsia="ja-JP"/>
              </w:rPr>
            </w:pPr>
            <w:r w:rsidRPr="00FD0425">
              <w:rPr>
                <w:lang w:eastAsia="ja-JP"/>
              </w:rPr>
              <w:t>ignore</w:t>
            </w:r>
          </w:p>
        </w:tc>
      </w:tr>
      <w:tr w:rsidR="00B16BB3" w:rsidRPr="00FD0425" w14:paraId="6CFBE948" w14:textId="77777777" w:rsidTr="00D205B1">
        <w:tc>
          <w:tcPr>
            <w:tcW w:w="2578" w:type="dxa"/>
          </w:tcPr>
          <w:p w14:paraId="007A178C" w14:textId="77777777" w:rsidR="00B16BB3" w:rsidRPr="00FD0425" w:rsidRDefault="00B16BB3" w:rsidP="00D205B1">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6E5F9E6" w14:textId="77777777" w:rsidR="00B16BB3" w:rsidRPr="00FD0425" w:rsidRDefault="00B16BB3" w:rsidP="00D205B1">
            <w:pPr>
              <w:pStyle w:val="TAL"/>
              <w:rPr>
                <w:lang w:eastAsia="ja-JP"/>
              </w:rPr>
            </w:pPr>
            <w:r w:rsidRPr="00FD0425">
              <w:rPr>
                <w:lang w:eastAsia="ja-JP"/>
              </w:rPr>
              <w:t>M</w:t>
            </w:r>
          </w:p>
        </w:tc>
        <w:tc>
          <w:tcPr>
            <w:tcW w:w="1022" w:type="dxa"/>
          </w:tcPr>
          <w:p w14:paraId="1FB0D48F" w14:textId="77777777" w:rsidR="00B16BB3" w:rsidRPr="00FD0425" w:rsidRDefault="00B16BB3" w:rsidP="00D205B1">
            <w:pPr>
              <w:pStyle w:val="TAL"/>
              <w:rPr>
                <w:i/>
                <w:szCs w:val="18"/>
                <w:lang w:eastAsia="ja-JP"/>
              </w:rPr>
            </w:pPr>
          </w:p>
        </w:tc>
        <w:tc>
          <w:tcPr>
            <w:tcW w:w="1418" w:type="dxa"/>
          </w:tcPr>
          <w:p w14:paraId="5DD73562" w14:textId="77777777" w:rsidR="00B16BB3" w:rsidRPr="00FD0425" w:rsidRDefault="00B16BB3" w:rsidP="00D205B1">
            <w:pPr>
              <w:pStyle w:val="TAL"/>
              <w:rPr>
                <w:lang w:eastAsia="ja-JP"/>
              </w:rPr>
            </w:pPr>
            <w:r w:rsidRPr="00FD0425">
              <w:rPr>
                <w:lang w:eastAsia="ja-JP"/>
              </w:rPr>
              <w:t>9.2.1.2</w:t>
            </w:r>
          </w:p>
        </w:tc>
        <w:tc>
          <w:tcPr>
            <w:tcW w:w="1984" w:type="dxa"/>
          </w:tcPr>
          <w:p w14:paraId="2427DCBA" w14:textId="77777777" w:rsidR="00B16BB3" w:rsidRPr="00FD0425" w:rsidRDefault="00B16BB3" w:rsidP="00D205B1">
            <w:pPr>
              <w:pStyle w:val="TAL"/>
              <w:rPr>
                <w:szCs w:val="18"/>
                <w:lang w:eastAsia="ja-JP"/>
              </w:rPr>
            </w:pPr>
          </w:p>
        </w:tc>
        <w:tc>
          <w:tcPr>
            <w:tcW w:w="1105" w:type="dxa"/>
          </w:tcPr>
          <w:p w14:paraId="284B832B" w14:textId="77777777" w:rsidR="00B16BB3" w:rsidRPr="00FD0425" w:rsidRDefault="00B16BB3" w:rsidP="00D205B1">
            <w:pPr>
              <w:pStyle w:val="TAC"/>
              <w:rPr>
                <w:lang w:eastAsia="ja-JP"/>
              </w:rPr>
            </w:pPr>
            <w:r w:rsidRPr="00FD0425">
              <w:rPr>
                <w:lang w:eastAsia="ja-JP"/>
              </w:rPr>
              <w:t>YES</w:t>
            </w:r>
          </w:p>
        </w:tc>
        <w:tc>
          <w:tcPr>
            <w:tcW w:w="1274" w:type="dxa"/>
          </w:tcPr>
          <w:p w14:paraId="73F3D9EA" w14:textId="77777777" w:rsidR="00B16BB3" w:rsidRPr="00FD0425" w:rsidRDefault="00B16BB3" w:rsidP="00D205B1">
            <w:pPr>
              <w:pStyle w:val="TAC"/>
              <w:rPr>
                <w:lang w:eastAsia="ja-JP"/>
              </w:rPr>
            </w:pPr>
            <w:r w:rsidRPr="00FD0425">
              <w:rPr>
                <w:lang w:eastAsia="ja-JP"/>
              </w:rPr>
              <w:t>ignore</w:t>
            </w:r>
          </w:p>
        </w:tc>
      </w:tr>
      <w:tr w:rsidR="00B16BB3" w:rsidRPr="00FD0425" w14:paraId="776FAA3F" w14:textId="77777777" w:rsidTr="00D205B1">
        <w:tc>
          <w:tcPr>
            <w:tcW w:w="2578" w:type="dxa"/>
          </w:tcPr>
          <w:p w14:paraId="173151FD" w14:textId="77777777" w:rsidR="00B16BB3" w:rsidRPr="00FD0425" w:rsidRDefault="00B16BB3" w:rsidP="00D205B1">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5A2320DD" w14:textId="77777777" w:rsidR="00B16BB3" w:rsidRPr="00FD0425" w:rsidRDefault="00B16BB3" w:rsidP="00D205B1">
            <w:pPr>
              <w:pStyle w:val="TAL"/>
              <w:rPr>
                <w:lang w:eastAsia="ja-JP"/>
              </w:rPr>
            </w:pPr>
            <w:r w:rsidRPr="00FD0425">
              <w:rPr>
                <w:lang w:eastAsia="ja-JP"/>
              </w:rPr>
              <w:t>O</w:t>
            </w:r>
          </w:p>
        </w:tc>
        <w:tc>
          <w:tcPr>
            <w:tcW w:w="1022" w:type="dxa"/>
          </w:tcPr>
          <w:p w14:paraId="10B0A2D8" w14:textId="77777777" w:rsidR="00B16BB3" w:rsidRPr="00FD0425" w:rsidRDefault="00B16BB3" w:rsidP="00D205B1">
            <w:pPr>
              <w:pStyle w:val="TAL"/>
              <w:rPr>
                <w:i/>
                <w:szCs w:val="18"/>
                <w:lang w:eastAsia="ja-JP"/>
              </w:rPr>
            </w:pPr>
          </w:p>
        </w:tc>
        <w:tc>
          <w:tcPr>
            <w:tcW w:w="1418" w:type="dxa"/>
          </w:tcPr>
          <w:p w14:paraId="6363E2CD" w14:textId="77777777" w:rsidR="00B16BB3" w:rsidRPr="00FD0425" w:rsidRDefault="00B16BB3" w:rsidP="00D205B1">
            <w:pPr>
              <w:pStyle w:val="TAL"/>
              <w:rPr>
                <w:lang w:eastAsia="ja-JP"/>
              </w:rPr>
            </w:pPr>
            <w:r w:rsidRPr="00FD0425">
              <w:rPr>
                <w:lang w:eastAsia="ja-JP"/>
              </w:rPr>
              <w:t>9.2.1.3</w:t>
            </w:r>
          </w:p>
        </w:tc>
        <w:tc>
          <w:tcPr>
            <w:tcW w:w="1984" w:type="dxa"/>
          </w:tcPr>
          <w:p w14:paraId="0A00C45E" w14:textId="77777777" w:rsidR="00B16BB3" w:rsidRPr="00FD0425" w:rsidRDefault="00B16BB3" w:rsidP="00D205B1">
            <w:pPr>
              <w:pStyle w:val="TAL"/>
              <w:rPr>
                <w:szCs w:val="18"/>
                <w:lang w:eastAsia="ja-JP"/>
              </w:rPr>
            </w:pPr>
          </w:p>
        </w:tc>
        <w:tc>
          <w:tcPr>
            <w:tcW w:w="1105" w:type="dxa"/>
          </w:tcPr>
          <w:p w14:paraId="5A7A0138" w14:textId="77777777" w:rsidR="00B16BB3" w:rsidRPr="00FD0425" w:rsidRDefault="00B16BB3" w:rsidP="00D205B1">
            <w:pPr>
              <w:pStyle w:val="TAC"/>
              <w:rPr>
                <w:bCs/>
                <w:lang w:eastAsia="ja-JP"/>
              </w:rPr>
            </w:pPr>
            <w:r w:rsidRPr="00FD0425">
              <w:rPr>
                <w:bCs/>
                <w:lang w:eastAsia="ja-JP"/>
              </w:rPr>
              <w:t>YES</w:t>
            </w:r>
          </w:p>
        </w:tc>
        <w:tc>
          <w:tcPr>
            <w:tcW w:w="1274" w:type="dxa"/>
          </w:tcPr>
          <w:p w14:paraId="158DAE98" w14:textId="77777777" w:rsidR="00B16BB3" w:rsidRPr="00FD0425" w:rsidRDefault="00B16BB3" w:rsidP="00D205B1">
            <w:pPr>
              <w:pStyle w:val="TAC"/>
              <w:rPr>
                <w:lang w:eastAsia="ja-JP"/>
              </w:rPr>
            </w:pPr>
            <w:r w:rsidRPr="00FD0425">
              <w:rPr>
                <w:lang w:eastAsia="ja-JP"/>
              </w:rPr>
              <w:t>ignore</w:t>
            </w:r>
          </w:p>
        </w:tc>
      </w:tr>
      <w:tr w:rsidR="00B16BB3" w:rsidRPr="00FD0425" w14:paraId="72270498" w14:textId="77777777" w:rsidTr="00D205B1">
        <w:tc>
          <w:tcPr>
            <w:tcW w:w="2578" w:type="dxa"/>
          </w:tcPr>
          <w:p w14:paraId="11E33976" w14:textId="77777777" w:rsidR="00B16BB3" w:rsidRPr="00FD0425" w:rsidRDefault="00B16BB3" w:rsidP="00D205B1">
            <w:pPr>
              <w:pStyle w:val="TAL"/>
              <w:rPr>
                <w:lang w:eastAsia="ja-JP"/>
              </w:rPr>
            </w:pPr>
            <w:r w:rsidRPr="00FD0425">
              <w:rPr>
                <w:lang w:eastAsia="ja-JP"/>
              </w:rPr>
              <w:t>Target NG-RAN node To Source NG-RAN node Transparent Container</w:t>
            </w:r>
          </w:p>
        </w:tc>
        <w:tc>
          <w:tcPr>
            <w:tcW w:w="1104" w:type="dxa"/>
          </w:tcPr>
          <w:p w14:paraId="55202009" w14:textId="77777777" w:rsidR="00B16BB3" w:rsidRPr="00FD0425" w:rsidRDefault="00B16BB3" w:rsidP="00D205B1">
            <w:pPr>
              <w:pStyle w:val="TAL"/>
              <w:rPr>
                <w:lang w:eastAsia="ja-JP"/>
              </w:rPr>
            </w:pPr>
            <w:r w:rsidRPr="00FD0425">
              <w:rPr>
                <w:lang w:eastAsia="ja-JP"/>
              </w:rPr>
              <w:t>M</w:t>
            </w:r>
          </w:p>
        </w:tc>
        <w:tc>
          <w:tcPr>
            <w:tcW w:w="1022" w:type="dxa"/>
          </w:tcPr>
          <w:p w14:paraId="4C79CDA3" w14:textId="77777777" w:rsidR="00B16BB3" w:rsidRPr="00FD0425" w:rsidRDefault="00B16BB3" w:rsidP="00D205B1">
            <w:pPr>
              <w:pStyle w:val="TAL"/>
              <w:rPr>
                <w:szCs w:val="18"/>
                <w:lang w:eastAsia="ja-JP"/>
              </w:rPr>
            </w:pPr>
          </w:p>
        </w:tc>
        <w:tc>
          <w:tcPr>
            <w:tcW w:w="1418" w:type="dxa"/>
          </w:tcPr>
          <w:p w14:paraId="77D2D448" w14:textId="77777777" w:rsidR="00B16BB3" w:rsidRPr="00FD0425" w:rsidRDefault="00B16BB3" w:rsidP="00D205B1">
            <w:pPr>
              <w:pStyle w:val="TAL"/>
              <w:rPr>
                <w:lang w:eastAsia="ja-JP"/>
              </w:rPr>
            </w:pPr>
            <w:r w:rsidRPr="00FD0425">
              <w:rPr>
                <w:snapToGrid w:val="0"/>
                <w:lang w:eastAsia="ja-JP"/>
              </w:rPr>
              <w:t>OCTET STRING</w:t>
            </w:r>
          </w:p>
        </w:tc>
        <w:tc>
          <w:tcPr>
            <w:tcW w:w="1984" w:type="dxa"/>
          </w:tcPr>
          <w:p w14:paraId="6E26C7D6" w14:textId="77777777" w:rsidR="00B16BB3" w:rsidRPr="00FD0425" w:rsidRDefault="00B16BB3" w:rsidP="00D205B1">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60CD5C58" w14:textId="77777777" w:rsidR="00B16BB3" w:rsidRPr="00FD0425" w:rsidRDefault="00B16BB3" w:rsidP="00D205B1">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415C82B2" w14:textId="77777777" w:rsidR="00B16BB3" w:rsidRPr="00FD0425" w:rsidRDefault="00B16BB3" w:rsidP="00D205B1">
            <w:pPr>
              <w:pStyle w:val="TAC"/>
              <w:rPr>
                <w:lang w:eastAsia="ja-JP"/>
              </w:rPr>
            </w:pPr>
            <w:r w:rsidRPr="00FD0425">
              <w:rPr>
                <w:lang w:eastAsia="ja-JP"/>
              </w:rPr>
              <w:t>YES</w:t>
            </w:r>
          </w:p>
        </w:tc>
        <w:tc>
          <w:tcPr>
            <w:tcW w:w="1274" w:type="dxa"/>
          </w:tcPr>
          <w:p w14:paraId="150EC1A1" w14:textId="77777777" w:rsidR="00B16BB3" w:rsidRPr="00FD0425" w:rsidRDefault="00B16BB3" w:rsidP="00D205B1">
            <w:pPr>
              <w:pStyle w:val="TAC"/>
              <w:rPr>
                <w:lang w:eastAsia="ja-JP"/>
              </w:rPr>
            </w:pPr>
            <w:r w:rsidRPr="00FD0425">
              <w:rPr>
                <w:lang w:eastAsia="ja-JP"/>
              </w:rPr>
              <w:t>ignore</w:t>
            </w:r>
          </w:p>
        </w:tc>
      </w:tr>
      <w:tr w:rsidR="00B16BB3" w:rsidRPr="00FD0425" w14:paraId="31CAE6F2" w14:textId="77777777" w:rsidTr="00D205B1">
        <w:tc>
          <w:tcPr>
            <w:tcW w:w="2578" w:type="dxa"/>
          </w:tcPr>
          <w:p w14:paraId="5DE82384" w14:textId="77777777" w:rsidR="00B16BB3" w:rsidRPr="00FD0425" w:rsidRDefault="00B16BB3" w:rsidP="00D205B1">
            <w:pPr>
              <w:pStyle w:val="TAL"/>
              <w:rPr>
                <w:lang w:eastAsia="ja-JP"/>
              </w:rPr>
            </w:pPr>
            <w:r w:rsidRPr="00FD0425">
              <w:rPr>
                <w:lang w:eastAsia="ja-JP"/>
              </w:rPr>
              <w:t>UE Context Kept Indicator</w:t>
            </w:r>
          </w:p>
        </w:tc>
        <w:tc>
          <w:tcPr>
            <w:tcW w:w="1104" w:type="dxa"/>
          </w:tcPr>
          <w:p w14:paraId="2DA7792A" w14:textId="77777777" w:rsidR="00B16BB3" w:rsidRPr="00FD0425" w:rsidRDefault="00B16BB3" w:rsidP="00D205B1">
            <w:pPr>
              <w:pStyle w:val="TAL"/>
              <w:rPr>
                <w:lang w:eastAsia="ja-JP"/>
              </w:rPr>
            </w:pPr>
            <w:r w:rsidRPr="00FD0425">
              <w:rPr>
                <w:lang w:eastAsia="ja-JP"/>
              </w:rPr>
              <w:t>O</w:t>
            </w:r>
          </w:p>
        </w:tc>
        <w:tc>
          <w:tcPr>
            <w:tcW w:w="1022" w:type="dxa"/>
          </w:tcPr>
          <w:p w14:paraId="0CDFFD8D" w14:textId="77777777" w:rsidR="00B16BB3" w:rsidRPr="00FD0425" w:rsidRDefault="00B16BB3" w:rsidP="00D205B1">
            <w:pPr>
              <w:pStyle w:val="TAL"/>
              <w:rPr>
                <w:szCs w:val="18"/>
                <w:lang w:eastAsia="ja-JP"/>
              </w:rPr>
            </w:pPr>
          </w:p>
        </w:tc>
        <w:tc>
          <w:tcPr>
            <w:tcW w:w="1418" w:type="dxa"/>
          </w:tcPr>
          <w:p w14:paraId="080ED408" w14:textId="77777777" w:rsidR="00B16BB3" w:rsidRPr="00FD0425" w:rsidRDefault="00B16BB3" w:rsidP="00D205B1">
            <w:pPr>
              <w:pStyle w:val="TAL"/>
              <w:rPr>
                <w:snapToGrid w:val="0"/>
                <w:lang w:eastAsia="ja-JP"/>
              </w:rPr>
            </w:pPr>
            <w:r w:rsidRPr="00FD0425">
              <w:rPr>
                <w:snapToGrid w:val="0"/>
                <w:lang w:eastAsia="ja-JP"/>
              </w:rPr>
              <w:t>9.2.3.68</w:t>
            </w:r>
          </w:p>
        </w:tc>
        <w:tc>
          <w:tcPr>
            <w:tcW w:w="1984" w:type="dxa"/>
          </w:tcPr>
          <w:p w14:paraId="3BE8E729" w14:textId="77777777" w:rsidR="00B16BB3" w:rsidRPr="00FD0425" w:rsidRDefault="00B16BB3" w:rsidP="00D205B1">
            <w:pPr>
              <w:pStyle w:val="TAL"/>
              <w:rPr>
                <w:lang w:eastAsia="ja-JP"/>
              </w:rPr>
            </w:pPr>
          </w:p>
        </w:tc>
        <w:tc>
          <w:tcPr>
            <w:tcW w:w="1105" w:type="dxa"/>
          </w:tcPr>
          <w:p w14:paraId="70F8E8D5" w14:textId="77777777" w:rsidR="00B16BB3" w:rsidRPr="00FD0425" w:rsidRDefault="00B16BB3" w:rsidP="00D205B1">
            <w:pPr>
              <w:pStyle w:val="TAC"/>
              <w:rPr>
                <w:lang w:eastAsia="ja-JP"/>
              </w:rPr>
            </w:pPr>
            <w:r w:rsidRPr="00FD0425">
              <w:rPr>
                <w:lang w:eastAsia="ja-JP"/>
              </w:rPr>
              <w:t>YES</w:t>
            </w:r>
          </w:p>
        </w:tc>
        <w:tc>
          <w:tcPr>
            <w:tcW w:w="1274" w:type="dxa"/>
          </w:tcPr>
          <w:p w14:paraId="18092486" w14:textId="77777777" w:rsidR="00B16BB3" w:rsidRPr="00FD0425" w:rsidRDefault="00B16BB3" w:rsidP="00D205B1">
            <w:pPr>
              <w:pStyle w:val="TAC"/>
              <w:rPr>
                <w:lang w:eastAsia="ja-JP"/>
              </w:rPr>
            </w:pPr>
            <w:r w:rsidRPr="00FD0425">
              <w:rPr>
                <w:lang w:eastAsia="ja-JP"/>
              </w:rPr>
              <w:t>ignore</w:t>
            </w:r>
          </w:p>
        </w:tc>
      </w:tr>
      <w:tr w:rsidR="00B16BB3" w:rsidRPr="00FD0425" w14:paraId="701FD66E" w14:textId="77777777" w:rsidTr="00D205B1">
        <w:tc>
          <w:tcPr>
            <w:tcW w:w="2578" w:type="dxa"/>
          </w:tcPr>
          <w:p w14:paraId="500AA994" w14:textId="77777777" w:rsidR="00B16BB3" w:rsidRPr="00FD0425" w:rsidRDefault="00B16BB3" w:rsidP="00D205B1">
            <w:pPr>
              <w:pStyle w:val="TAL"/>
              <w:rPr>
                <w:lang w:eastAsia="ja-JP"/>
              </w:rPr>
            </w:pPr>
            <w:r w:rsidRPr="00FD0425">
              <w:rPr>
                <w:lang w:eastAsia="ja-JP"/>
              </w:rPr>
              <w:t>Criticality Diagnostics</w:t>
            </w:r>
          </w:p>
        </w:tc>
        <w:tc>
          <w:tcPr>
            <w:tcW w:w="1104" w:type="dxa"/>
          </w:tcPr>
          <w:p w14:paraId="44188089" w14:textId="77777777" w:rsidR="00B16BB3" w:rsidRPr="00FD0425" w:rsidRDefault="00B16BB3" w:rsidP="00D205B1">
            <w:pPr>
              <w:pStyle w:val="TAL"/>
              <w:rPr>
                <w:lang w:eastAsia="ja-JP"/>
              </w:rPr>
            </w:pPr>
            <w:r w:rsidRPr="00FD0425">
              <w:rPr>
                <w:lang w:eastAsia="ja-JP"/>
              </w:rPr>
              <w:t>O</w:t>
            </w:r>
          </w:p>
        </w:tc>
        <w:tc>
          <w:tcPr>
            <w:tcW w:w="1022" w:type="dxa"/>
          </w:tcPr>
          <w:p w14:paraId="7B07E594" w14:textId="77777777" w:rsidR="00B16BB3" w:rsidRPr="00FD0425" w:rsidRDefault="00B16BB3" w:rsidP="00D205B1">
            <w:pPr>
              <w:pStyle w:val="TAL"/>
              <w:rPr>
                <w:szCs w:val="18"/>
                <w:lang w:eastAsia="ja-JP"/>
              </w:rPr>
            </w:pPr>
          </w:p>
        </w:tc>
        <w:tc>
          <w:tcPr>
            <w:tcW w:w="1418" w:type="dxa"/>
          </w:tcPr>
          <w:p w14:paraId="78FF487C" w14:textId="77777777" w:rsidR="00B16BB3" w:rsidRPr="00FD0425" w:rsidRDefault="00B16BB3" w:rsidP="00D205B1">
            <w:pPr>
              <w:pStyle w:val="TAL"/>
              <w:rPr>
                <w:snapToGrid w:val="0"/>
                <w:lang w:eastAsia="ja-JP"/>
              </w:rPr>
            </w:pPr>
            <w:r w:rsidRPr="00FD0425">
              <w:rPr>
                <w:lang w:eastAsia="ja-JP"/>
              </w:rPr>
              <w:t>9.2.3.3</w:t>
            </w:r>
          </w:p>
        </w:tc>
        <w:tc>
          <w:tcPr>
            <w:tcW w:w="1984" w:type="dxa"/>
          </w:tcPr>
          <w:p w14:paraId="748CC8A3" w14:textId="77777777" w:rsidR="00B16BB3" w:rsidRPr="00FD0425" w:rsidRDefault="00B16BB3" w:rsidP="00D205B1">
            <w:pPr>
              <w:pStyle w:val="TAL"/>
              <w:rPr>
                <w:lang w:eastAsia="ja-JP"/>
              </w:rPr>
            </w:pPr>
          </w:p>
        </w:tc>
        <w:tc>
          <w:tcPr>
            <w:tcW w:w="1105" w:type="dxa"/>
          </w:tcPr>
          <w:p w14:paraId="57F9FE57" w14:textId="77777777" w:rsidR="00B16BB3" w:rsidRPr="00FD0425" w:rsidRDefault="00B16BB3" w:rsidP="00D205B1">
            <w:pPr>
              <w:pStyle w:val="TAC"/>
              <w:rPr>
                <w:lang w:eastAsia="ja-JP"/>
              </w:rPr>
            </w:pPr>
            <w:r w:rsidRPr="00FD0425">
              <w:rPr>
                <w:lang w:eastAsia="ja-JP"/>
              </w:rPr>
              <w:t>YES</w:t>
            </w:r>
          </w:p>
        </w:tc>
        <w:tc>
          <w:tcPr>
            <w:tcW w:w="1274" w:type="dxa"/>
          </w:tcPr>
          <w:p w14:paraId="2C9F2374" w14:textId="77777777" w:rsidR="00B16BB3" w:rsidRPr="00FD0425" w:rsidRDefault="00B16BB3" w:rsidP="00D205B1">
            <w:pPr>
              <w:pStyle w:val="TAC"/>
              <w:rPr>
                <w:lang w:eastAsia="ja-JP"/>
              </w:rPr>
            </w:pPr>
            <w:r w:rsidRPr="00FD0425">
              <w:rPr>
                <w:lang w:eastAsia="ja-JP"/>
              </w:rPr>
              <w:t>ignore</w:t>
            </w:r>
          </w:p>
        </w:tc>
      </w:tr>
      <w:tr w:rsidR="00B16BB3" w:rsidRPr="00FD0425" w14:paraId="698EFD6E" w14:textId="77777777" w:rsidTr="00D205B1">
        <w:tc>
          <w:tcPr>
            <w:tcW w:w="2578" w:type="dxa"/>
          </w:tcPr>
          <w:p w14:paraId="10722A22" w14:textId="77777777" w:rsidR="00B16BB3" w:rsidRPr="00FD0425" w:rsidRDefault="00B16BB3" w:rsidP="00D205B1">
            <w:pPr>
              <w:pStyle w:val="TAL"/>
              <w:rPr>
                <w:lang w:eastAsia="ja-JP"/>
              </w:rPr>
            </w:pPr>
            <w:r w:rsidRPr="00FD0425">
              <w:rPr>
                <w:lang w:eastAsia="ja-JP"/>
              </w:rPr>
              <w:t>DRBs transferred to MN</w:t>
            </w:r>
          </w:p>
        </w:tc>
        <w:tc>
          <w:tcPr>
            <w:tcW w:w="1104" w:type="dxa"/>
          </w:tcPr>
          <w:p w14:paraId="06C70AAF" w14:textId="77777777" w:rsidR="00B16BB3" w:rsidRPr="00FD0425" w:rsidRDefault="00B16BB3" w:rsidP="00D205B1">
            <w:pPr>
              <w:pStyle w:val="TAL"/>
              <w:rPr>
                <w:lang w:eastAsia="ja-JP"/>
              </w:rPr>
            </w:pPr>
            <w:r w:rsidRPr="00FD0425">
              <w:rPr>
                <w:lang w:eastAsia="zh-CN"/>
              </w:rPr>
              <w:t>O</w:t>
            </w:r>
          </w:p>
        </w:tc>
        <w:tc>
          <w:tcPr>
            <w:tcW w:w="1022" w:type="dxa"/>
          </w:tcPr>
          <w:p w14:paraId="1CF1951F" w14:textId="77777777" w:rsidR="00B16BB3" w:rsidRPr="00FD0425" w:rsidRDefault="00B16BB3" w:rsidP="00D205B1">
            <w:pPr>
              <w:pStyle w:val="TAL"/>
              <w:rPr>
                <w:szCs w:val="18"/>
                <w:lang w:eastAsia="ja-JP"/>
              </w:rPr>
            </w:pPr>
          </w:p>
        </w:tc>
        <w:tc>
          <w:tcPr>
            <w:tcW w:w="1418" w:type="dxa"/>
          </w:tcPr>
          <w:p w14:paraId="7AF28CEA" w14:textId="77777777" w:rsidR="00B16BB3" w:rsidRPr="00FD0425" w:rsidRDefault="00B16BB3" w:rsidP="00D205B1">
            <w:pPr>
              <w:pStyle w:val="TAL"/>
            </w:pPr>
            <w:r w:rsidRPr="00FD0425">
              <w:t>DRB List</w:t>
            </w:r>
          </w:p>
          <w:p w14:paraId="4614F839" w14:textId="77777777" w:rsidR="00B16BB3" w:rsidRPr="00FD0425" w:rsidRDefault="00B16BB3" w:rsidP="00D205B1">
            <w:pPr>
              <w:pStyle w:val="TAL"/>
              <w:rPr>
                <w:lang w:eastAsia="ja-JP"/>
              </w:rPr>
            </w:pPr>
            <w:r w:rsidRPr="00FD0425">
              <w:t>9.2.1.29</w:t>
            </w:r>
          </w:p>
        </w:tc>
        <w:tc>
          <w:tcPr>
            <w:tcW w:w="1984" w:type="dxa"/>
          </w:tcPr>
          <w:p w14:paraId="2D838F6E" w14:textId="77777777" w:rsidR="00B16BB3" w:rsidRPr="00FD0425" w:rsidRDefault="00B16BB3" w:rsidP="00D205B1">
            <w:pPr>
              <w:pStyle w:val="TAL"/>
              <w:rPr>
                <w:lang w:eastAsia="ja-JP"/>
              </w:rPr>
            </w:pPr>
            <w:r w:rsidRPr="00FD0425">
              <w:rPr>
                <w:lang w:eastAsia="zh-CN"/>
              </w:rPr>
              <w:t>In case of DC, indicates that SN Status is needed for the listed DRBs from the S-NG-RAN node.</w:t>
            </w:r>
          </w:p>
        </w:tc>
        <w:tc>
          <w:tcPr>
            <w:tcW w:w="1105" w:type="dxa"/>
          </w:tcPr>
          <w:p w14:paraId="2B2237F1" w14:textId="77777777" w:rsidR="00B16BB3" w:rsidRPr="00FD0425" w:rsidRDefault="00B16BB3" w:rsidP="00D205B1">
            <w:pPr>
              <w:pStyle w:val="TAC"/>
              <w:rPr>
                <w:lang w:eastAsia="ja-JP"/>
              </w:rPr>
            </w:pPr>
            <w:r w:rsidRPr="00FD0425">
              <w:t>YES</w:t>
            </w:r>
          </w:p>
        </w:tc>
        <w:tc>
          <w:tcPr>
            <w:tcW w:w="1274" w:type="dxa"/>
          </w:tcPr>
          <w:p w14:paraId="5AC8EF3E" w14:textId="77777777" w:rsidR="00B16BB3" w:rsidRPr="00FD0425" w:rsidRDefault="00B16BB3" w:rsidP="00D205B1">
            <w:pPr>
              <w:pStyle w:val="TAC"/>
              <w:rPr>
                <w:lang w:eastAsia="ja-JP"/>
              </w:rPr>
            </w:pPr>
            <w:r w:rsidRPr="00FD0425">
              <w:t>ignore</w:t>
            </w:r>
          </w:p>
        </w:tc>
      </w:tr>
      <w:tr w:rsidR="00B16BB3" w:rsidRPr="00FD0425" w14:paraId="69648389" w14:textId="77777777" w:rsidTr="00D205B1">
        <w:tc>
          <w:tcPr>
            <w:tcW w:w="2578" w:type="dxa"/>
          </w:tcPr>
          <w:p w14:paraId="2D9D51FC" w14:textId="77777777" w:rsidR="00B16BB3" w:rsidRPr="00FD0425" w:rsidRDefault="00B16BB3" w:rsidP="00D205B1">
            <w:pPr>
              <w:pStyle w:val="TAL"/>
              <w:rPr>
                <w:lang w:eastAsia="ja-JP"/>
              </w:rPr>
            </w:pPr>
            <w:bookmarkStart w:id="57"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075EEF0A" w14:textId="77777777" w:rsidR="00B16BB3" w:rsidRPr="00FD0425" w:rsidRDefault="00B16BB3" w:rsidP="00D205B1">
            <w:pPr>
              <w:pStyle w:val="TAL"/>
              <w:rPr>
                <w:lang w:eastAsia="zh-CN"/>
              </w:rPr>
            </w:pPr>
            <w:r w:rsidRPr="00FF1BAF">
              <w:rPr>
                <w:rFonts w:cs="Arial"/>
                <w:lang w:eastAsia="ja-JP"/>
              </w:rPr>
              <w:t>O</w:t>
            </w:r>
          </w:p>
        </w:tc>
        <w:tc>
          <w:tcPr>
            <w:tcW w:w="1022" w:type="dxa"/>
          </w:tcPr>
          <w:p w14:paraId="600518D7" w14:textId="77777777" w:rsidR="00B16BB3" w:rsidRPr="00FD0425" w:rsidRDefault="00B16BB3" w:rsidP="00D205B1">
            <w:pPr>
              <w:pStyle w:val="TAL"/>
              <w:rPr>
                <w:szCs w:val="18"/>
                <w:lang w:eastAsia="ja-JP"/>
              </w:rPr>
            </w:pPr>
          </w:p>
        </w:tc>
        <w:tc>
          <w:tcPr>
            <w:tcW w:w="1418" w:type="dxa"/>
          </w:tcPr>
          <w:p w14:paraId="3E96D183" w14:textId="77777777" w:rsidR="00B16BB3" w:rsidRPr="00FD0425" w:rsidRDefault="00B16BB3" w:rsidP="00D205B1">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3AF06D86" w14:textId="77777777" w:rsidR="00B16BB3" w:rsidRPr="00FD0425" w:rsidRDefault="00B16BB3" w:rsidP="00D205B1">
            <w:pPr>
              <w:pStyle w:val="TAL"/>
              <w:rPr>
                <w:lang w:eastAsia="zh-CN"/>
              </w:rPr>
            </w:pPr>
          </w:p>
        </w:tc>
        <w:tc>
          <w:tcPr>
            <w:tcW w:w="1105" w:type="dxa"/>
          </w:tcPr>
          <w:p w14:paraId="34A68CD7" w14:textId="77777777" w:rsidR="00B16BB3" w:rsidRPr="00FD0425" w:rsidRDefault="00B16BB3" w:rsidP="00D205B1">
            <w:pPr>
              <w:pStyle w:val="TAC"/>
            </w:pPr>
            <w:r w:rsidRPr="007E72C6">
              <w:t>YES</w:t>
            </w:r>
          </w:p>
        </w:tc>
        <w:tc>
          <w:tcPr>
            <w:tcW w:w="1274" w:type="dxa"/>
          </w:tcPr>
          <w:p w14:paraId="7475E1CE" w14:textId="77777777" w:rsidR="00B16BB3" w:rsidRPr="00FD0425" w:rsidRDefault="00B16BB3" w:rsidP="00D205B1">
            <w:pPr>
              <w:pStyle w:val="TAC"/>
            </w:pPr>
            <w:r w:rsidRPr="007E72C6">
              <w:t>reject</w:t>
            </w:r>
          </w:p>
        </w:tc>
      </w:tr>
      <w:bookmarkEnd w:id="57"/>
      <w:tr w:rsidR="00B16BB3" w:rsidRPr="00FD0425" w14:paraId="70CF8E90" w14:textId="77777777" w:rsidTr="00D205B1">
        <w:tc>
          <w:tcPr>
            <w:tcW w:w="2578" w:type="dxa"/>
          </w:tcPr>
          <w:p w14:paraId="50170798" w14:textId="77777777" w:rsidR="00B16BB3" w:rsidRPr="00FD0425" w:rsidRDefault="00B16BB3" w:rsidP="00D205B1">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1E8B307B" w14:textId="77777777" w:rsidR="00B16BB3" w:rsidRPr="00FD0425" w:rsidRDefault="00B16BB3" w:rsidP="00D205B1">
            <w:pPr>
              <w:pStyle w:val="TAL"/>
              <w:rPr>
                <w:lang w:eastAsia="zh-CN"/>
              </w:rPr>
            </w:pPr>
            <w:r>
              <w:rPr>
                <w:rFonts w:cs="Arial"/>
                <w:lang w:eastAsia="ja-JP"/>
              </w:rPr>
              <w:t>O</w:t>
            </w:r>
          </w:p>
        </w:tc>
        <w:tc>
          <w:tcPr>
            <w:tcW w:w="1022" w:type="dxa"/>
          </w:tcPr>
          <w:p w14:paraId="5CCFA57D" w14:textId="77777777" w:rsidR="00B16BB3" w:rsidRPr="00FD0425" w:rsidRDefault="00B16BB3" w:rsidP="00D205B1">
            <w:pPr>
              <w:pStyle w:val="TAL"/>
              <w:rPr>
                <w:szCs w:val="18"/>
                <w:lang w:eastAsia="ja-JP"/>
              </w:rPr>
            </w:pPr>
          </w:p>
        </w:tc>
        <w:tc>
          <w:tcPr>
            <w:tcW w:w="1418" w:type="dxa"/>
          </w:tcPr>
          <w:p w14:paraId="250C9F34" w14:textId="77777777" w:rsidR="00B16BB3" w:rsidRPr="00FD0425" w:rsidRDefault="00B16BB3" w:rsidP="00D205B1">
            <w:pPr>
              <w:pStyle w:val="TAL"/>
            </w:pPr>
          </w:p>
        </w:tc>
        <w:tc>
          <w:tcPr>
            <w:tcW w:w="1984" w:type="dxa"/>
          </w:tcPr>
          <w:p w14:paraId="70444BDB" w14:textId="77777777" w:rsidR="00B16BB3" w:rsidRPr="00FD0425" w:rsidRDefault="00B16BB3" w:rsidP="00D205B1">
            <w:pPr>
              <w:pStyle w:val="TAL"/>
              <w:rPr>
                <w:lang w:eastAsia="zh-CN"/>
              </w:rPr>
            </w:pPr>
          </w:p>
        </w:tc>
        <w:tc>
          <w:tcPr>
            <w:tcW w:w="1105" w:type="dxa"/>
          </w:tcPr>
          <w:p w14:paraId="071EF2B8" w14:textId="77777777" w:rsidR="00B16BB3" w:rsidRPr="00FD0425" w:rsidRDefault="00B16BB3" w:rsidP="00D205B1">
            <w:pPr>
              <w:pStyle w:val="TAC"/>
            </w:pPr>
            <w:r>
              <w:t>YES</w:t>
            </w:r>
          </w:p>
        </w:tc>
        <w:tc>
          <w:tcPr>
            <w:tcW w:w="1274" w:type="dxa"/>
          </w:tcPr>
          <w:p w14:paraId="49522E85" w14:textId="77777777" w:rsidR="00B16BB3" w:rsidRPr="00FD0425" w:rsidRDefault="00B16BB3" w:rsidP="00D205B1">
            <w:pPr>
              <w:pStyle w:val="TAC"/>
            </w:pPr>
            <w:r>
              <w:t>reject</w:t>
            </w:r>
          </w:p>
        </w:tc>
      </w:tr>
      <w:tr w:rsidR="00B16BB3" w:rsidRPr="00FD0425" w14:paraId="60265E3F" w14:textId="77777777" w:rsidTr="00D205B1">
        <w:tc>
          <w:tcPr>
            <w:tcW w:w="2578" w:type="dxa"/>
          </w:tcPr>
          <w:p w14:paraId="659D19E1" w14:textId="77777777" w:rsidR="00B16BB3" w:rsidRPr="00FD0425" w:rsidRDefault="00B16BB3" w:rsidP="00D205B1">
            <w:pPr>
              <w:pStyle w:val="TAL"/>
              <w:ind w:left="113"/>
              <w:rPr>
                <w:lang w:eastAsia="ja-JP"/>
              </w:rPr>
            </w:pPr>
            <w:r>
              <w:rPr>
                <w:rFonts w:eastAsia="Batang"/>
              </w:rPr>
              <w:t>&gt;</w:t>
            </w:r>
            <w:r w:rsidRPr="00A82034">
              <w:rPr>
                <w:rFonts w:eastAsia="Batang"/>
              </w:rPr>
              <w:t>Requested Target Cell ID</w:t>
            </w:r>
          </w:p>
        </w:tc>
        <w:tc>
          <w:tcPr>
            <w:tcW w:w="1104" w:type="dxa"/>
          </w:tcPr>
          <w:p w14:paraId="56F6B869" w14:textId="77777777" w:rsidR="00B16BB3" w:rsidRPr="00FD0425" w:rsidRDefault="00B16BB3" w:rsidP="00D205B1">
            <w:pPr>
              <w:pStyle w:val="TAL"/>
              <w:rPr>
                <w:lang w:eastAsia="zh-CN"/>
              </w:rPr>
            </w:pPr>
            <w:r>
              <w:rPr>
                <w:lang w:eastAsia="zh-CN"/>
              </w:rPr>
              <w:t>M</w:t>
            </w:r>
          </w:p>
        </w:tc>
        <w:tc>
          <w:tcPr>
            <w:tcW w:w="1022" w:type="dxa"/>
          </w:tcPr>
          <w:p w14:paraId="520D6EA8" w14:textId="77777777" w:rsidR="00B16BB3" w:rsidRPr="00FD0425" w:rsidRDefault="00B16BB3" w:rsidP="00D205B1">
            <w:pPr>
              <w:pStyle w:val="TAL"/>
              <w:rPr>
                <w:szCs w:val="18"/>
                <w:lang w:eastAsia="ja-JP"/>
              </w:rPr>
            </w:pPr>
          </w:p>
        </w:tc>
        <w:tc>
          <w:tcPr>
            <w:tcW w:w="1418" w:type="dxa"/>
          </w:tcPr>
          <w:p w14:paraId="685B0D0D" w14:textId="77777777" w:rsidR="00B16BB3" w:rsidRPr="007E72C6" w:rsidRDefault="00B16BB3" w:rsidP="00D205B1">
            <w:pPr>
              <w:pStyle w:val="TAL"/>
            </w:pPr>
            <w:r w:rsidRPr="00586FFF">
              <w:t>Target Cell Global ID</w:t>
            </w:r>
          </w:p>
          <w:p w14:paraId="0810ACC1" w14:textId="77777777" w:rsidR="00B16BB3" w:rsidRPr="00FD0425" w:rsidRDefault="00B16BB3" w:rsidP="00D205B1">
            <w:pPr>
              <w:pStyle w:val="TAL"/>
            </w:pPr>
            <w:r w:rsidRPr="007E72C6">
              <w:t>9.2.3.25</w:t>
            </w:r>
          </w:p>
        </w:tc>
        <w:tc>
          <w:tcPr>
            <w:tcW w:w="1984" w:type="dxa"/>
          </w:tcPr>
          <w:p w14:paraId="02C0135A" w14:textId="77777777" w:rsidR="00B16BB3" w:rsidRPr="00FD0425" w:rsidRDefault="00B16BB3" w:rsidP="00D205B1">
            <w:pPr>
              <w:pStyle w:val="TAL"/>
              <w:rPr>
                <w:lang w:eastAsia="zh-CN"/>
              </w:rPr>
            </w:pPr>
            <w:r w:rsidRPr="007E72C6">
              <w:rPr>
                <w:lang w:eastAsia="zh-CN"/>
              </w:rPr>
              <w:t>Target cell indicated in the corresponding HANDOVER REQUEST message</w:t>
            </w:r>
          </w:p>
        </w:tc>
        <w:tc>
          <w:tcPr>
            <w:tcW w:w="1105" w:type="dxa"/>
          </w:tcPr>
          <w:p w14:paraId="1DB30FC1" w14:textId="77777777" w:rsidR="00B16BB3" w:rsidRPr="00FD0425" w:rsidRDefault="00B16BB3" w:rsidP="00D205B1">
            <w:pPr>
              <w:pStyle w:val="TAC"/>
            </w:pPr>
            <w:r w:rsidRPr="001E61E0">
              <w:rPr>
                <w:lang w:eastAsia="ja-JP"/>
              </w:rPr>
              <w:t>–</w:t>
            </w:r>
          </w:p>
        </w:tc>
        <w:tc>
          <w:tcPr>
            <w:tcW w:w="1274" w:type="dxa"/>
          </w:tcPr>
          <w:p w14:paraId="79703175" w14:textId="77777777" w:rsidR="00B16BB3" w:rsidRPr="00FD0425" w:rsidRDefault="00B16BB3" w:rsidP="00D205B1">
            <w:pPr>
              <w:pStyle w:val="TAC"/>
            </w:pPr>
          </w:p>
        </w:tc>
      </w:tr>
      <w:tr w:rsidR="00B16BB3" w:rsidRPr="00FD0425" w14:paraId="19D27C23" w14:textId="77777777" w:rsidTr="00D205B1">
        <w:tc>
          <w:tcPr>
            <w:tcW w:w="2578" w:type="dxa"/>
          </w:tcPr>
          <w:p w14:paraId="3AFA83C2" w14:textId="77777777" w:rsidR="00B16BB3" w:rsidRPr="00FD0425" w:rsidRDefault="00B16BB3" w:rsidP="00D205B1">
            <w:pPr>
              <w:pStyle w:val="TAL"/>
              <w:ind w:left="113"/>
              <w:rPr>
                <w:lang w:eastAsia="ja-JP"/>
              </w:rPr>
            </w:pPr>
            <w:bookmarkStart w:id="58" w:name="_Hlk44411364"/>
            <w:r>
              <w:rPr>
                <w:rFonts w:eastAsia="Batang"/>
              </w:rPr>
              <w:t>&gt;</w:t>
            </w:r>
            <w:r w:rsidRPr="00A82034">
              <w:rPr>
                <w:rFonts w:eastAsia="Batang"/>
              </w:rPr>
              <w:t>Maximum Number of CHO Preparations</w:t>
            </w:r>
          </w:p>
        </w:tc>
        <w:tc>
          <w:tcPr>
            <w:tcW w:w="1104" w:type="dxa"/>
          </w:tcPr>
          <w:p w14:paraId="379D8065" w14:textId="77777777" w:rsidR="00B16BB3" w:rsidRPr="00FD0425" w:rsidRDefault="00B16BB3" w:rsidP="00D205B1">
            <w:pPr>
              <w:pStyle w:val="TAL"/>
              <w:rPr>
                <w:lang w:eastAsia="zh-CN"/>
              </w:rPr>
            </w:pPr>
            <w:r w:rsidRPr="00214EE1">
              <w:rPr>
                <w:rFonts w:cs="Arial"/>
                <w:lang w:eastAsia="ja-JP"/>
              </w:rPr>
              <w:t>O</w:t>
            </w:r>
          </w:p>
        </w:tc>
        <w:tc>
          <w:tcPr>
            <w:tcW w:w="1022" w:type="dxa"/>
          </w:tcPr>
          <w:p w14:paraId="30537125" w14:textId="77777777" w:rsidR="00B16BB3" w:rsidRPr="00FD0425" w:rsidRDefault="00B16BB3" w:rsidP="00D205B1">
            <w:pPr>
              <w:pStyle w:val="TAL"/>
              <w:rPr>
                <w:szCs w:val="18"/>
                <w:lang w:eastAsia="ja-JP"/>
              </w:rPr>
            </w:pPr>
          </w:p>
        </w:tc>
        <w:tc>
          <w:tcPr>
            <w:tcW w:w="1418" w:type="dxa"/>
          </w:tcPr>
          <w:p w14:paraId="0C2852BD" w14:textId="77777777" w:rsidR="00B16BB3" w:rsidRPr="00FD0425" w:rsidRDefault="00B16BB3" w:rsidP="00D205B1">
            <w:pPr>
              <w:pStyle w:val="TAL"/>
            </w:pPr>
            <w:r w:rsidRPr="00214EE1">
              <w:rPr>
                <w:rFonts w:cs="Arial"/>
                <w:lang w:eastAsia="ja-JP"/>
              </w:rPr>
              <w:t>9.2.3.</w:t>
            </w:r>
            <w:r>
              <w:rPr>
                <w:rFonts w:cs="Arial"/>
                <w:lang w:eastAsia="ja-JP"/>
              </w:rPr>
              <w:t>101</w:t>
            </w:r>
          </w:p>
        </w:tc>
        <w:tc>
          <w:tcPr>
            <w:tcW w:w="1984" w:type="dxa"/>
          </w:tcPr>
          <w:p w14:paraId="01FADC47" w14:textId="77777777" w:rsidR="00B16BB3" w:rsidRPr="00FD0425" w:rsidRDefault="00B16BB3" w:rsidP="00D205B1">
            <w:pPr>
              <w:pStyle w:val="TAL"/>
              <w:rPr>
                <w:lang w:eastAsia="zh-CN"/>
              </w:rPr>
            </w:pPr>
          </w:p>
        </w:tc>
        <w:tc>
          <w:tcPr>
            <w:tcW w:w="1105" w:type="dxa"/>
          </w:tcPr>
          <w:p w14:paraId="0FE14B70" w14:textId="77777777" w:rsidR="00B16BB3" w:rsidRPr="00FD0425" w:rsidRDefault="00B16BB3" w:rsidP="00D205B1">
            <w:pPr>
              <w:pStyle w:val="TAC"/>
            </w:pPr>
            <w:r w:rsidRPr="001E61E0">
              <w:rPr>
                <w:lang w:eastAsia="ja-JP"/>
              </w:rPr>
              <w:t>–</w:t>
            </w:r>
          </w:p>
        </w:tc>
        <w:tc>
          <w:tcPr>
            <w:tcW w:w="1274" w:type="dxa"/>
          </w:tcPr>
          <w:p w14:paraId="5117D1A5" w14:textId="77777777" w:rsidR="00B16BB3" w:rsidRPr="00FD0425" w:rsidRDefault="00B16BB3" w:rsidP="00D205B1">
            <w:pPr>
              <w:pStyle w:val="TAC"/>
            </w:pPr>
          </w:p>
        </w:tc>
      </w:tr>
      <w:tr w:rsidR="00B16BB3" w:rsidRPr="00FD0425" w14:paraId="5F1EDABD" w14:textId="77777777" w:rsidTr="00D205B1">
        <w:tc>
          <w:tcPr>
            <w:tcW w:w="2578" w:type="dxa"/>
          </w:tcPr>
          <w:p w14:paraId="3AF11259" w14:textId="77777777" w:rsidR="00B16BB3" w:rsidRDefault="00B16BB3" w:rsidP="00D205B1">
            <w:pPr>
              <w:pStyle w:val="TAL"/>
              <w:rPr>
                <w:rFonts w:eastAsia="Batang"/>
              </w:rPr>
            </w:pPr>
            <w:r w:rsidRPr="00B74BD8">
              <w:rPr>
                <w:bCs/>
                <w:lang w:eastAsia="ja-JP"/>
              </w:rPr>
              <w:t>MBS Session Information Response List</w:t>
            </w:r>
          </w:p>
        </w:tc>
        <w:tc>
          <w:tcPr>
            <w:tcW w:w="1104" w:type="dxa"/>
          </w:tcPr>
          <w:p w14:paraId="4D59ACAF" w14:textId="77777777" w:rsidR="00B16BB3" w:rsidRPr="00214EE1" w:rsidRDefault="00B16BB3" w:rsidP="00D205B1">
            <w:pPr>
              <w:pStyle w:val="TAL"/>
              <w:rPr>
                <w:rFonts w:cs="Arial"/>
                <w:lang w:eastAsia="ja-JP"/>
              </w:rPr>
            </w:pPr>
            <w:r w:rsidRPr="00B74BD8">
              <w:rPr>
                <w:lang w:eastAsia="zh-CN"/>
              </w:rPr>
              <w:t>O</w:t>
            </w:r>
          </w:p>
        </w:tc>
        <w:tc>
          <w:tcPr>
            <w:tcW w:w="1022" w:type="dxa"/>
          </w:tcPr>
          <w:p w14:paraId="044292F0" w14:textId="77777777" w:rsidR="00B16BB3" w:rsidRPr="00FD0425" w:rsidRDefault="00B16BB3" w:rsidP="00D205B1">
            <w:pPr>
              <w:pStyle w:val="TAL"/>
              <w:rPr>
                <w:szCs w:val="18"/>
                <w:lang w:eastAsia="ja-JP"/>
              </w:rPr>
            </w:pPr>
          </w:p>
        </w:tc>
        <w:tc>
          <w:tcPr>
            <w:tcW w:w="1418" w:type="dxa"/>
          </w:tcPr>
          <w:p w14:paraId="090BC11B" w14:textId="77777777" w:rsidR="00B16BB3" w:rsidRPr="00214EE1" w:rsidRDefault="00B16BB3" w:rsidP="00D205B1">
            <w:pPr>
              <w:pStyle w:val="TAL"/>
              <w:rPr>
                <w:rFonts w:cs="Arial"/>
                <w:lang w:eastAsia="ja-JP"/>
              </w:rPr>
            </w:pPr>
            <w:r w:rsidRPr="004A323A">
              <w:rPr>
                <w:lang w:eastAsia="zh-CN"/>
              </w:rPr>
              <w:t>9.2.1.38</w:t>
            </w:r>
          </w:p>
        </w:tc>
        <w:tc>
          <w:tcPr>
            <w:tcW w:w="1984" w:type="dxa"/>
          </w:tcPr>
          <w:p w14:paraId="22FBD9F7" w14:textId="77777777" w:rsidR="00B16BB3" w:rsidRPr="00FD0425" w:rsidRDefault="00B16BB3" w:rsidP="00D205B1">
            <w:pPr>
              <w:pStyle w:val="TAL"/>
              <w:rPr>
                <w:lang w:eastAsia="zh-CN"/>
              </w:rPr>
            </w:pPr>
          </w:p>
        </w:tc>
        <w:tc>
          <w:tcPr>
            <w:tcW w:w="1105" w:type="dxa"/>
          </w:tcPr>
          <w:p w14:paraId="32E59234" w14:textId="77777777" w:rsidR="00B16BB3" w:rsidRPr="001E61E0" w:rsidRDefault="00B16BB3" w:rsidP="00D205B1">
            <w:pPr>
              <w:pStyle w:val="TAC"/>
              <w:rPr>
                <w:lang w:eastAsia="ja-JP"/>
              </w:rPr>
            </w:pPr>
            <w:r w:rsidRPr="00B74BD8">
              <w:t>YES</w:t>
            </w:r>
          </w:p>
        </w:tc>
        <w:tc>
          <w:tcPr>
            <w:tcW w:w="1274" w:type="dxa"/>
          </w:tcPr>
          <w:p w14:paraId="2C269495" w14:textId="77777777" w:rsidR="00B16BB3" w:rsidRPr="00FD0425" w:rsidRDefault="00B16BB3" w:rsidP="00D205B1">
            <w:pPr>
              <w:pStyle w:val="TAC"/>
            </w:pPr>
            <w:r w:rsidRPr="00B74BD8">
              <w:t>ignore</w:t>
            </w:r>
          </w:p>
        </w:tc>
      </w:tr>
      <w:bookmarkEnd w:id="58"/>
    </w:tbl>
    <w:p w14:paraId="3DBA70DB" w14:textId="77777777" w:rsidR="00B16BB3" w:rsidRPr="00FD0425" w:rsidRDefault="00B16BB3" w:rsidP="00B16BB3">
      <w:pPr>
        <w:rPr>
          <w:rFonts w:eastAsia="SimSun"/>
          <w:lang w:eastAsia="zh-CN"/>
        </w:rPr>
      </w:pPr>
    </w:p>
    <w:p w14:paraId="58BF0960" w14:textId="77777777" w:rsidR="00B16BB3" w:rsidRPr="00381CDC" w:rsidRDefault="00B16BB3" w:rsidP="00381CDC">
      <w:pPr>
        <w:rPr>
          <w:rFonts w:eastAsiaTheme="minorEastAsia"/>
          <w:lang w:eastAsia="zh-CN"/>
        </w:rPr>
      </w:pPr>
    </w:p>
    <w:p w14:paraId="7CF1DC5D" w14:textId="77777777" w:rsidR="00A053D1" w:rsidRPr="00381CDC" w:rsidRDefault="00A053D1" w:rsidP="00381CDC">
      <w:pPr>
        <w:rPr>
          <w:rFonts w:eastAsiaTheme="minorEastAsia"/>
          <w:lang w:eastAsia="zh-CN"/>
        </w:rPr>
      </w:pPr>
    </w:p>
    <w:sectPr w:rsidR="00A053D1" w:rsidRPr="00381CDC">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95423" w14:textId="77777777" w:rsidR="00C9070E" w:rsidRDefault="00C9070E">
      <w:pPr>
        <w:spacing w:after="0"/>
      </w:pPr>
      <w:r>
        <w:separator/>
      </w:r>
    </w:p>
  </w:endnote>
  <w:endnote w:type="continuationSeparator" w:id="0">
    <w:p w14:paraId="2C8CDF20" w14:textId="77777777" w:rsidR="00C9070E" w:rsidRDefault="00C90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0E724E" w:rsidRDefault="000E724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5DE3D" w14:textId="77777777" w:rsidR="00C9070E" w:rsidRDefault="00C9070E">
      <w:pPr>
        <w:spacing w:after="0"/>
      </w:pPr>
      <w:r>
        <w:separator/>
      </w:r>
    </w:p>
  </w:footnote>
  <w:footnote w:type="continuationSeparator" w:id="0">
    <w:p w14:paraId="235AF9F6" w14:textId="77777777" w:rsidR="00C9070E" w:rsidRDefault="00C907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406698"/>
    <w:multiLevelType w:val="hybridMultilevel"/>
    <w:tmpl w:val="D3BECA86"/>
    <w:lvl w:ilvl="0" w:tplc="CF02F87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AE0033"/>
    <w:multiLevelType w:val="hybridMultilevel"/>
    <w:tmpl w:val="C044912A"/>
    <w:lvl w:ilvl="0" w:tplc="603EA192">
      <w:start w:val="1"/>
      <w:numFmt w:val="decimal"/>
      <w:lvlText w:val="(%1)"/>
      <w:lvlJc w:val="left"/>
      <w:pPr>
        <w:tabs>
          <w:tab w:val="num" w:pos="720"/>
        </w:tabs>
        <w:ind w:left="720" w:hanging="360"/>
      </w:pPr>
    </w:lvl>
    <w:lvl w:ilvl="1" w:tplc="F79CE588">
      <w:start w:val="1"/>
      <w:numFmt w:val="decimal"/>
      <w:lvlText w:val="(%2)"/>
      <w:lvlJc w:val="left"/>
      <w:pPr>
        <w:tabs>
          <w:tab w:val="num" w:pos="1440"/>
        </w:tabs>
        <w:ind w:left="1440" w:hanging="360"/>
      </w:pPr>
    </w:lvl>
    <w:lvl w:ilvl="2" w:tplc="2B96A6A6" w:tentative="1">
      <w:start w:val="1"/>
      <w:numFmt w:val="decimal"/>
      <w:lvlText w:val="(%3)"/>
      <w:lvlJc w:val="left"/>
      <w:pPr>
        <w:tabs>
          <w:tab w:val="num" w:pos="2160"/>
        </w:tabs>
        <w:ind w:left="2160" w:hanging="360"/>
      </w:pPr>
    </w:lvl>
    <w:lvl w:ilvl="3" w:tplc="DDC6A70E" w:tentative="1">
      <w:start w:val="1"/>
      <w:numFmt w:val="decimal"/>
      <w:lvlText w:val="(%4)"/>
      <w:lvlJc w:val="left"/>
      <w:pPr>
        <w:tabs>
          <w:tab w:val="num" w:pos="2880"/>
        </w:tabs>
        <w:ind w:left="2880" w:hanging="360"/>
      </w:pPr>
    </w:lvl>
    <w:lvl w:ilvl="4" w:tplc="75BE75C8" w:tentative="1">
      <w:start w:val="1"/>
      <w:numFmt w:val="decimal"/>
      <w:lvlText w:val="(%5)"/>
      <w:lvlJc w:val="left"/>
      <w:pPr>
        <w:tabs>
          <w:tab w:val="num" w:pos="3600"/>
        </w:tabs>
        <w:ind w:left="3600" w:hanging="360"/>
      </w:pPr>
    </w:lvl>
    <w:lvl w:ilvl="5" w:tplc="0A46A082" w:tentative="1">
      <w:start w:val="1"/>
      <w:numFmt w:val="decimal"/>
      <w:lvlText w:val="(%6)"/>
      <w:lvlJc w:val="left"/>
      <w:pPr>
        <w:tabs>
          <w:tab w:val="num" w:pos="4320"/>
        </w:tabs>
        <w:ind w:left="4320" w:hanging="360"/>
      </w:pPr>
    </w:lvl>
    <w:lvl w:ilvl="6" w:tplc="2174C012" w:tentative="1">
      <w:start w:val="1"/>
      <w:numFmt w:val="decimal"/>
      <w:lvlText w:val="(%7)"/>
      <w:lvlJc w:val="left"/>
      <w:pPr>
        <w:tabs>
          <w:tab w:val="num" w:pos="5040"/>
        </w:tabs>
        <w:ind w:left="5040" w:hanging="360"/>
      </w:pPr>
    </w:lvl>
    <w:lvl w:ilvl="7" w:tplc="FC5C0DCC" w:tentative="1">
      <w:start w:val="1"/>
      <w:numFmt w:val="decimal"/>
      <w:lvlText w:val="(%8)"/>
      <w:lvlJc w:val="left"/>
      <w:pPr>
        <w:tabs>
          <w:tab w:val="num" w:pos="5760"/>
        </w:tabs>
        <w:ind w:left="5760" w:hanging="360"/>
      </w:pPr>
    </w:lvl>
    <w:lvl w:ilvl="8" w:tplc="C7827D9A" w:tentative="1">
      <w:start w:val="1"/>
      <w:numFmt w:val="decimal"/>
      <w:lvlText w:val="(%9)"/>
      <w:lvlJc w:val="left"/>
      <w:pPr>
        <w:tabs>
          <w:tab w:val="num" w:pos="6480"/>
        </w:tabs>
        <w:ind w:left="6480" w:hanging="360"/>
      </w:pPr>
    </w:lvl>
  </w:abstractNum>
  <w:abstractNum w:abstractNumId="16" w15:restartNumberingAfterBreak="0">
    <w:nsid w:val="143E407E"/>
    <w:multiLevelType w:val="hybridMultilevel"/>
    <w:tmpl w:val="90B039F0"/>
    <w:lvl w:ilvl="0" w:tplc="5E381E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4763A36"/>
    <w:multiLevelType w:val="hybridMultilevel"/>
    <w:tmpl w:val="CCFA3F20"/>
    <w:lvl w:ilvl="0" w:tplc="0CBCC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86064C"/>
    <w:multiLevelType w:val="hybridMultilevel"/>
    <w:tmpl w:val="7DF6A616"/>
    <w:lvl w:ilvl="0" w:tplc="58C4DE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E9464A0"/>
    <w:multiLevelType w:val="hybridMultilevel"/>
    <w:tmpl w:val="FEFA4E5C"/>
    <w:lvl w:ilvl="0" w:tplc="C71AB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D85FA4"/>
    <w:multiLevelType w:val="hybridMultilevel"/>
    <w:tmpl w:val="D99023D6"/>
    <w:lvl w:ilvl="0" w:tplc="3D4620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30"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C3518D"/>
    <w:multiLevelType w:val="multilevel"/>
    <w:tmpl w:val="6FC3518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F504F6"/>
    <w:multiLevelType w:val="hybridMultilevel"/>
    <w:tmpl w:val="B1686F58"/>
    <w:lvl w:ilvl="0" w:tplc="79CE574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2"/>
  </w:num>
  <w:num w:numId="2">
    <w:abstractNumId w:val="31"/>
  </w:num>
  <w:num w:numId="3">
    <w:abstractNumId w:val="23"/>
    <w:lvlOverride w:ilvl="0">
      <w:startOverride w:val="1"/>
    </w:lvlOverride>
  </w:num>
  <w:num w:numId="4">
    <w:abstractNumId w:val="29"/>
  </w:num>
  <w:num w:numId="5">
    <w:abstractNumId w:val="22"/>
  </w:num>
  <w:num w:numId="6">
    <w:abstractNumId w:val="34"/>
  </w:num>
  <w:num w:numId="7">
    <w:abstractNumId w:val="36"/>
  </w:num>
  <w:num w:numId="8">
    <w:abstractNumId w:val="10"/>
  </w:num>
  <w:num w:numId="9">
    <w:abstractNumId w:val="35"/>
  </w:num>
  <w:num w:numId="10">
    <w:abstractNumId w:val="25"/>
  </w:num>
  <w:num w:numId="11">
    <w:abstractNumId w:val="37"/>
  </w:num>
  <w:num w:numId="12">
    <w:abstractNumId w:val="38"/>
  </w:num>
  <w:num w:numId="13">
    <w:abstractNumId w:val="19"/>
  </w:num>
  <w:num w:numId="14">
    <w:abstractNumId w:val="14"/>
  </w:num>
  <w:num w:numId="15">
    <w:abstractNumId w:val="33"/>
  </w:num>
  <w:num w:numId="16">
    <w:abstractNumId w:val="17"/>
  </w:num>
  <w:num w:numId="17">
    <w:abstractNumId w:val="30"/>
  </w:num>
  <w:num w:numId="18">
    <w:abstractNumId w:val="39"/>
  </w:num>
  <w:num w:numId="19">
    <w:abstractNumId w:val="26"/>
  </w:num>
  <w:num w:numId="20">
    <w:abstractNumId w:val="24"/>
  </w:num>
  <w:num w:numId="21">
    <w:abstractNumId w:val="16"/>
  </w:num>
  <w:num w:numId="22">
    <w:abstractNumId w:val="20"/>
  </w:num>
  <w:num w:numId="23">
    <w:abstractNumId w:val="11"/>
  </w:num>
  <w:num w:numId="24">
    <w:abstractNumId w:val="12"/>
  </w:num>
  <w:num w:numId="25">
    <w:abstractNumId w:val="15"/>
  </w:num>
  <w:num w:numId="26">
    <w:abstractNumId w:val="1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40"/>
  </w:num>
  <w:num w:numId="38">
    <w:abstractNumId w:val="27"/>
  </w:num>
  <w:num w:numId="39">
    <w:abstractNumId w:val="28"/>
  </w:num>
  <w:num w:numId="40">
    <w:abstractNumId w:val="18"/>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1C6D"/>
    <w:rsid w:val="0000238A"/>
    <w:rsid w:val="000023DF"/>
    <w:rsid w:val="00003053"/>
    <w:rsid w:val="000034AB"/>
    <w:rsid w:val="000036E5"/>
    <w:rsid w:val="00003B2B"/>
    <w:rsid w:val="00003D63"/>
    <w:rsid w:val="00003DD9"/>
    <w:rsid w:val="00004348"/>
    <w:rsid w:val="00004D43"/>
    <w:rsid w:val="00005CEB"/>
    <w:rsid w:val="00006326"/>
    <w:rsid w:val="000070C4"/>
    <w:rsid w:val="000073D2"/>
    <w:rsid w:val="00007BC6"/>
    <w:rsid w:val="00007BE9"/>
    <w:rsid w:val="00007D9B"/>
    <w:rsid w:val="000103EC"/>
    <w:rsid w:val="00010D3D"/>
    <w:rsid w:val="000114ED"/>
    <w:rsid w:val="0001181D"/>
    <w:rsid w:val="00011DFC"/>
    <w:rsid w:val="000121E7"/>
    <w:rsid w:val="00012A65"/>
    <w:rsid w:val="00013214"/>
    <w:rsid w:val="00013A3C"/>
    <w:rsid w:val="00013B91"/>
    <w:rsid w:val="00014CC9"/>
    <w:rsid w:val="00014D2A"/>
    <w:rsid w:val="00014FE9"/>
    <w:rsid w:val="000153B1"/>
    <w:rsid w:val="000154F2"/>
    <w:rsid w:val="00015E67"/>
    <w:rsid w:val="0001660E"/>
    <w:rsid w:val="00016C9C"/>
    <w:rsid w:val="00017416"/>
    <w:rsid w:val="0002010B"/>
    <w:rsid w:val="00020708"/>
    <w:rsid w:val="00020C1B"/>
    <w:rsid w:val="00020E0C"/>
    <w:rsid w:val="0002118B"/>
    <w:rsid w:val="00021D35"/>
    <w:rsid w:val="0002209B"/>
    <w:rsid w:val="000221CF"/>
    <w:rsid w:val="00022F93"/>
    <w:rsid w:val="0002378F"/>
    <w:rsid w:val="00023914"/>
    <w:rsid w:val="000244DF"/>
    <w:rsid w:val="000246F1"/>
    <w:rsid w:val="00024CF5"/>
    <w:rsid w:val="00025356"/>
    <w:rsid w:val="00025425"/>
    <w:rsid w:val="00025CD5"/>
    <w:rsid w:val="00025FDA"/>
    <w:rsid w:val="00026AE7"/>
    <w:rsid w:val="00027038"/>
    <w:rsid w:val="0002715C"/>
    <w:rsid w:val="00027534"/>
    <w:rsid w:val="000278B2"/>
    <w:rsid w:val="0003005C"/>
    <w:rsid w:val="00030BCA"/>
    <w:rsid w:val="00030CEF"/>
    <w:rsid w:val="00030FFB"/>
    <w:rsid w:val="00031B48"/>
    <w:rsid w:val="00032D86"/>
    <w:rsid w:val="00032DB8"/>
    <w:rsid w:val="000334B6"/>
    <w:rsid w:val="00033583"/>
    <w:rsid w:val="00033F99"/>
    <w:rsid w:val="000342D6"/>
    <w:rsid w:val="00034B94"/>
    <w:rsid w:val="00034D55"/>
    <w:rsid w:val="00035241"/>
    <w:rsid w:val="00035433"/>
    <w:rsid w:val="00035609"/>
    <w:rsid w:val="0003560E"/>
    <w:rsid w:val="00035E12"/>
    <w:rsid w:val="00036046"/>
    <w:rsid w:val="0003609B"/>
    <w:rsid w:val="00037653"/>
    <w:rsid w:val="0003777E"/>
    <w:rsid w:val="00037A45"/>
    <w:rsid w:val="00037E6A"/>
    <w:rsid w:val="00040070"/>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ABC"/>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2241"/>
    <w:rsid w:val="00072BB5"/>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187"/>
    <w:rsid w:val="0008533C"/>
    <w:rsid w:val="00085A2C"/>
    <w:rsid w:val="0008612B"/>
    <w:rsid w:val="00086853"/>
    <w:rsid w:val="00086881"/>
    <w:rsid w:val="000875ED"/>
    <w:rsid w:val="0009148C"/>
    <w:rsid w:val="00091AAD"/>
    <w:rsid w:val="00092102"/>
    <w:rsid w:val="00092EFF"/>
    <w:rsid w:val="00092F20"/>
    <w:rsid w:val="00092FFB"/>
    <w:rsid w:val="000931FF"/>
    <w:rsid w:val="0009343D"/>
    <w:rsid w:val="00093710"/>
    <w:rsid w:val="000937FD"/>
    <w:rsid w:val="0009487F"/>
    <w:rsid w:val="00095622"/>
    <w:rsid w:val="000956D2"/>
    <w:rsid w:val="00096228"/>
    <w:rsid w:val="000971D8"/>
    <w:rsid w:val="0009738D"/>
    <w:rsid w:val="0009758A"/>
    <w:rsid w:val="00097833"/>
    <w:rsid w:val="00097EF7"/>
    <w:rsid w:val="000A00AD"/>
    <w:rsid w:val="000A016C"/>
    <w:rsid w:val="000A0820"/>
    <w:rsid w:val="000A1E9A"/>
    <w:rsid w:val="000A27E7"/>
    <w:rsid w:val="000A2870"/>
    <w:rsid w:val="000A2D67"/>
    <w:rsid w:val="000A336C"/>
    <w:rsid w:val="000A4353"/>
    <w:rsid w:val="000A4D47"/>
    <w:rsid w:val="000A56D6"/>
    <w:rsid w:val="000A5961"/>
    <w:rsid w:val="000A5C0A"/>
    <w:rsid w:val="000A61B4"/>
    <w:rsid w:val="000A6E9B"/>
    <w:rsid w:val="000A76F5"/>
    <w:rsid w:val="000A7C16"/>
    <w:rsid w:val="000B005A"/>
    <w:rsid w:val="000B0B37"/>
    <w:rsid w:val="000B0BD2"/>
    <w:rsid w:val="000B1364"/>
    <w:rsid w:val="000B1395"/>
    <w:rsid w:val="000B176F"/>
    <w:rsid w:val="000B2489"/>
    <w:rsid w:val="000B2764"/>
    <w:rsid w:val="000B286D"/>
    <w:rsid w:val="000B310B"/>
    <w:rsid w:val="000B3238"/>
    <w:rsid w:val="000B4022"/>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1F3A"/>
    <w:rsid w:val="000C21B3"/>
    <w:rsid w:val="000C3C34"/>
    <w:rsid w:val="000C4476"/>
    <w:rsid w:val="000C4502"/>
    <w:rsid w:val="000C4D0A"/>
    <w:rsid w:val="000C536F"/>
    <w:rsid w:val="000C5491"/>
    <w:rsid w:val="000C5773"/>
    <w:rsid w:val="000C585C"/>
    <w:rsid w:val="000C5872"/>
    <w:rsid w:val="000C5C01"/>
    <w:rsid w:val="000C5F28"/>
    <w:rsid w:val="000C6108"/>
    <w:rsid w:val="000C6566"/>
    <w:rsid w:val="000C68D7"/>
    <w:rsid w:val="000D05D9"/>
    <w:rsid w:val="000D0BF9"/>
    <w:rsid w:val="000D0DFA"/>
    <w:rsid w:val="000D0FDA"/>
    <w:rsid w:val="000D1105"/>
    <w:rsid w:val="000D2AA7"/>
    <w:rsid w:val="000D3380"/>
    <w:rsid w:val="000D40A1"/>
    <w:rsid w:val="000D4762"/>
    <w:rsid w:val="000D492E"/>
    <w:rsid w:val="000D49E7"/>
    <w:rsid w:val="000D5246"/>
    <w:rsid w:val="000D558D"/>
    <w:rsid w:val="000D5B70"/>
    <w:rsid w:val="000D6684"/>
    <w:rsid w:val="000D6723"/>
    <w:rsid w:val="000D6ADA"/>
    <w:rsid w:val="000D6E46"/>
    <w:rsid w:val="000D7288"/>
    <w:rsid w:val="000E06E8"/>
    <w:rsid w:val="000E0D95"/>
    <w:rsid w:val="000E0E1C"/>
    <w:rsid w:val="000E1673"/>
    <w:rsid w:val="000E1BBF"/>
    <w:rsid w:val="000E2200"/>
    <w:rsid w:val="000E2B15"/>
    <w:rsid w:val="000E2CCA"/>
    <w:rsid w:val="000E2D84"/>
    <w:rsid w:val="000E5068"/>
    <w:rsid w:val="000E527D"/>
    <w:rsid w:val="000E59B2"/>
    <w:rsid w:val="000E5E31"/>
    <w:rsid w:val="000E5E74"/>
    <w:rsid w:val="000E678C"/>
    <w:rsid w:val="000E67E3"/>
    <w:rsid w:val="000E6D69"/>
    <w:rsid w:val="000E6E54"/>
    <w:rsid w:val="000E724E"/>
    <w:rsid w:val="000F1992"/>
    <w:rsid w:val="000F1B4E"/>
    <w:rsid w:val="000F24AC"/>
    <w:rsid w:val="000F2D35"/>
    <w:rsid w:val="000F337B"/>
    <w:rsid w:val="000F3FD7"/>
    <w:rsid w:val="000F41F4"/>
    <w:rsid w:val="000F4234"/>
    <w:rsid w:val="000F4C88"/>
    <w:rsid w:val="000F5285"/>
    <w:rsid w:val="000F5509"/>
    <w:rsid w:val="000F5B3D"/>
    <w:rsid w:val="000F6718"/>
    <w:rsid w:val="000F6BC1"/>
    <w:rsid w:val="000F6C14"/>
    <w:rsid w:val="000F738A"/>
    <w:rsid w:val="000F7443"/>
    <w:rsid w:val="000F79C3"/>
    <w:rsid w:val="000F7B2A"/>
    <w:rsid w:val="00100084"/>
    <w:rsid w:val="00100372"/>
    <w:rsid w:val="001004E5"/>
    <w:rsid w:val="00100DA2"/>
    <w:rsid w:val="00101DAE"/>
    <w:rsid w:val="001020E8"/>
    <w:rsid w:val="00102144"/>
    <w:rsid w:val="0010216F"/>
    <w:rsid w:val="0010286A"/>
    <w:rsid w:val="00102BB1"/>
    <w:rsid w:val="00103164"/>
    <w:rsid w:val="001036F7"/>
    <w:rsid w:val="001038EF"/>
    <w:rsid w:val="00103AB5"/>
    <w:rsid w:val="001048E8"/>
    <w:rsid w:val="00104B87"/>
    <w:rsid w:val="00104E4C"/>
    <w:rsid w:val="001051B8"/>
    <w:rsid w:val="001052F0"/>
    <w:rsid w:val="001054F7"/>
    <w:rsid w:val="00105C84"/>
    <w:rsid w:val="00106087"/>
    <w:rsid w:val="00106EAA"/>
    <w:rsid w:val="0010757A"/>
    <w:rsid w:val="001079AB"/>
    <w:rsid w:val="00107BFC"/>
    <w:rsid w:val="00110CAD"/>
    <w:rsid w:val="00111160"/>
    <w:rsid w:val="00111161"/>
    <w:rsid w:val="001117C8"/>
    <w:rsid w:val="00111A3E"/>
    <w:rsid w:val="00111FB8"/>
    <w:rsid w:val="001123FB"/>
    <w:rsid w:val="00112CE5"/>
    <w:rsid w:val="00112D06"/>
    <w:rsid w:val="00112DFE"/>
    <w:rsid w:val="00113047"/>
    <w:rsid w:val="00113B25"/>
    <w:rsid w:val="00113BBA"/>
    <w:rsid w:val="00113C9A"/>
    <w:rsid w:val="00113D7B"/>
    <w:rsid w:val="00113FC9"/>
    <w:rsid w:val="0011464B"/>
    <w:rsid w:val="00114858"/>
    <w:rsid w:val="001151DF"/>
    <w:rsid w:val="00116E73"/>
    <w:rsid w:val="001173E1"/>
    <w:rsid w:val="00117653"/>
    <w:rsid w:val="00117756"/>
    <w:rsid w:val="00117830"/>
    <w:rsid w:val="00117EE1"/>
    <w:rsid w:val="00120023"/>
    <w:rsid w:val="00120241"/>
    <w:rsid w:val="00121208"/>
    <w:rsid w:val="00121C36"/>
    <w:rsid w:val="00121DF3"/>
    <w:rsid w:val="0012239D"/>
    <w:rsid w:val="001227EC"/>
    <w:rsid w:val="00122CE3"/>
    <w:rsid w:val="00122D46"/>
    <w:rsid w:val="0012304D"/>
    <w:rsid w:val="00123085"/>
    <w:rsid w:val="00123343"/>
    <w:rsid w:val="00123A88"/>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45FC"/>
    <w:rsid w:val="00135197"/>
    <w:rsid w:val="00135482"/>
    <w:rsid w:val="001358C9"/>
    <w:rsid w:val="0013642E"/>
    <w:rsid w:val="001377A3"/>
    <w:rsid w:val="00137BBD"/>
    <w:rsid w:val="001405E2"/>
    <w:rsid w:val="001406F0"/>
    <w:rsid w:val="0014084F"/>
    <w:rsid w:val="0014111B"/>
    <w:rsid w:val="00141189"/>
    <w:rsid w:val="00141273"/>
    <w:rsid w:val="00141C5C"/>
    <w:rsid w:val="00141D83"/>
    <w:rsid w:val="00142154"/>
    <w:rsid w:val="001421F0"/>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CEF"/>
    <w:rsid w:val="00147E3E"/>
    <w:rsid w:val="00147F64"/>
    <w:rsid w:val="001508B3"/>
    <w:rsid w:val="00151A42"/>
    <w:rsid w:val="001521C5"/>
    <w:rsid w:val="00152383"/>
    <w:rsid w:val="00152D9C"/>
    <w:rsid w:val="00153451"/>
    <w:rsid w:val="00153BB1"/>
    <w:rsid w:val="00153CC4"/>
    <w:rsid w:val="0015487C"/>
    <w:rsid w:val="00154EAA"/>
    <w:rsid w:val="00155421"/>
    <w:rsid w:val="00155742"/>
    <w:rsid w:val="001559AA"/>
    <w:rsid w:val="001569C5"/>
    <w:rsid w:val="001576D5"/>
    <w:rsid w:val="00157CDD"/>
    <w:rsid w:val="00160398"/>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D3"/>
    <w:rsid w:val="00173254"/>
    <w:rsid w:val="00173348"/>
    <w:rsid w:val="00173595"/>
    <w:rsid w:val="00173A15"/>
    <w:rsid w:val="00173BF7"/>
    <w:rsid w:val="00173DA0"/>
    <w:rsid w:val="00174975"/>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2214"/>
    <w:rsid w:val="00182E80"/>
    <w:rsid w:val="00183653"/>
    <w:rsid w:val="001838A2"/>
    <w:rsid w:val="0018410C"/>
    <w:rsid w:val="001844A6"/>
    <w:rsid w:val="001849CC"/>
    <w:rsid w:val="0018538D"/>
    <w:rsid w:val="0018618C"/>
    <w:rsid w:val="00187BD8"/>
    <w:rsid w:val="00187C3A"/>
    <w:rsid w:val="0019081D"/>
    <w:rsid w:val="00190A2F"/>
    <w:rsid w:val="00191188"/>
    <w:rsid w:val="001913EE"/>
    <w:rsid w:val="00193189"/>
    <w:rsid w:val="00193221"/>
    <w:rsid w:val="00193557"/>
    <w:rsid w:val="0019371F"/>
    <w:rsid w:val="0019379F"/>
    <w:rsid w:val="00193C10"/>
    <w:rsid w:val="00194390"/>
    <w:rsid w:val="00194A58"/>
    <w:rsid w:val="00194BE8"/>
    <w:rsid w:val="00195DB1"/>
    <w:rsid w:val="00195FC6"/>
    <w:rsid w:val="00197CF2"/>
    <w:rsid w:val="001A0A48"/>
    <w:rsid w:val="001A0E54"/>
    <w:rsid w:val="001A1A85"/>
    <w:rsid w:val="001A21F0"/>
    <w:rsid w:val="001A2841"/>
    <w:rsid w:val="001A2B38"/>
    <w:rsid w:val="001A2E3C"/>
    <w:rsid w:val="001A42BA"/>
    <w:rsid w:val="001A4B5D"/>
    <w:rsid w:val="001A5051"/>
    <w:rsid w:val="001A5490"/>
    <w:rsid w:val="001A5690"/>
    <w:rsid w:val="001A5ADA"/>
    <w:rsid w:val="001A6598"/>
    <w:rsid w:val="001A6DD8"/>
    <w:rsid w:val="001A6EFA"/>
    <w:rsid w:val="001B0035"/>
    <w:rsid w:val="001B08ED"/>
    <w:rsid w:val="001B140D"/>
    <w:rsid w:val="001B15E0"/>
    <w:rsid w:val="001B160E"/>
    <w:rsid w:val="001B24A9"/>
    <w:rsid w:val="001B2679"/>
    <w:rsid w:val="001B29AD"/>
    <w:rsid w:val="001B2FB1"/>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5D"/>
    <w:rsid w:val="001C6FC4"/>
    <w:rsid w:val="001C77CF"/>
    <w:rsid w:val="001D0164"/>
    <w:rsid w:val="001D0AE4"/>
    <w:rsid w:val="001D1382"/>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5FC"/>
    <w:rsid w:val="001E2A6C"/>
    <w:rsid w:val="001E3C47"/>
    <w:rsid w:val="001E40B1"/>
    <w:rsid w:val="001E45DE"/>
    <w:rsid w:val="001E52D9"/>
    <w:rsid w:val="001E5447"/>
    <w:rsid w:val="001E589A"/>
    <w:rsid w:val="001E5C64"/>
    <w:rsid w:val="001E5E75"/>
    <w:rsid w:val="001E7174"/>
    <w:rsid w:val="001E718A"/>
    <w:rsid w:val="001F0239"/>
    <w:rsid w:val="001F0B67"/>
    <w:rsid w:val="001F0BF6"/>
    <w:rsid w:val="001F13F2"/>
    <w:rsid w:val="001F15F2"/>
    <w:rsid w:val="001F1F1B"/>
    <w:rsid w:val="001F2050"/>
    <w:rsid w:val="001F28AB"/>
    <w:rsid w:val="001F2D7C"/>
    <w:rsid w:val="001F3C2C"/>
    <w:rsid w:val="001F3E95"/>
    <w:rsid w:val="001F4166"/>
    <w:rsid w:val="001F4C5F"/>
    <w:rsid w:val="001F54FB"/>
    <w:rsid w:val="001F5CE1"/>
    <w:rsid w:val="001F609C"/>
    <w:rsid w:val="001F6574"/>
    <w:rsid w:val="001F6983"/>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8B3"/>
    <w:rsid w:val="00206963"/>
    <w:rsid w:val="00207548"/>
    <w:rsid w:val="00210292"/>
    <w:rsid w:val="00210B32"/>
    <w:rsid w:val="002112C3"/>
    <w:rsid w:val="002114D7"/>
    <w:rsid w:val="002119CF"/>
    <w:rsid w:val="00211D57"/>
    <w:rsid w:val="00212A4B"/>
    <w:rsid w:val="00213BDD"/>
    <w:rsid w:val="00213D83"/>
    <w:rsid w:val="00214177"/>
    <w:rsid w:val="00214C61"/>
    <w:rsid w:val="00214D4A"/>
    <w:rsid w:val="00214D86"/>
    <w:rsid w:val="00215186"/>
    <w:rsid w:val="00215A1D"/>
    <w:rsid w:val="00216143"/>
    <w:rsid w:val="002164E0"/>
    <w:rsid w:val="00216A2E"/>
    <w:rsid w:val="00217230"/>
    <w:rsid w:val="002172CC"/>
    <w:rsid w:val="0021734B"/>
    <w:rsid w:val="00217388"/>
    <w:rsid w:val="002176CF"/>
    <w:rsid w:val="00217B48"/>
    <w:rsid w:val="00217CFA"/>
    <w:rsid w:val="002204DF"/>
    <w:rsid w:val="00220934"/>
    <w:rsid w:val="00220B50"/>
    <w:rsid w:val="00220C31"/>
    <w:rsid w:val="00220F90"/>
    <w:rsid w:val="00221334"/>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27A26"/>
    <w:rsid w:val="002307E6"/>
    <w:rsid w:val="00230B8F"/>
    <w:rsid w:val="0023119E"/>
    <w:rsid w:val="00231BC4"/>
    <w:rsid w:val="00231C42"/>
    <w:rsid w:val="00231E08"/>
    <w:rsid w:val="00232AC4"/>
    <w:rsid w:val="002334E3"/>
    <w:rsid w:val="00233AE9"/>
    <w:rsid w:val="0023449A"/>
    <w:rsid w:val="0023481E"/>
    <w:rsid w:val="00235326"/>
    <w:rsid w:val="00235383"/>
    <w:rsid w:val="00235706"/>
    <w:rsid w:val="00235934"/>
    <w:rsid w:val="00235E9F"/>
    <w:rsid w:val="00235F30"/>
    <w:rsid w:val="002364A2"/>
    <w:rsid w:val="002365F4"/>
    <w:rsid w:val="0023717B"/>
    <w:rsid w:val="0023719A"/>
    <w:rsid w:val="00237808"/>
    <w:rsid w:val="00240369"/>
    <w:rsid w:val="002408A7"/>
    <w:rsid w:val="00241078"/>
    <w:rsid w:val="00241CA0"/>
    <w:rsid w:val="002423C0"/>
    <w:rsid w:val="00242A96"/>
    <w:rsid w:val="00242E92"/>
    <w:rsid w:val="00242FC1"/>
    <w:rsid w:val="0024386B"/>
    <w:rsid w:val="0024431F"/>
    <w:rsid w:val="00244566"/>
    <w:rsid w:val="002449B2"/>
    <w:rsid w:val="00244A13"/>
    <w:rsid w:val="0024507D"/>
    <w:rsid w:val="002453D9"/>
    <w:rsid w:val="002453FF"/>
    <w:rsid w:val="002458D0"/>
    <w:rsid w:val="0024613F"/>
    <w:rsid w:val="00246D3F"/>
    <w:rsid w:val="00247CAE"/>
    <w:rsid w:val="002503DC"/>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45C"/>
    <w:rsid w:val="00264502"/>
    <w:rsid w:val="00264EA7"/>
    <w:rsid w:val="00264F49"/>
    <w:rsid w:val="002654E3"/>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201C"/>
    <w:rsid w:val="002922FF"/>
    <w:rsid w:val="0029258E"/>
    <w:rsid w:val="0029276D"/>
    <w:rsid w:val="002927C5"/>
    <w:rsid w:val="00292EB6"/>
    <w:rsid w:val="00292FA2"/>
    <w:rsid w:val="002932DC"/>
    <w:rsid w:val="00293538"/>
    <w:rsid w:val="002936D6"/>
    <w:rsid w:val="00293760"/>
    <w:rsid w:val="002941DA"/>
    <w:rsid w:val="00294B1A"/>
    <w:rsid w:val="002957AD"/>
    <w:rsid w:val="00295F04"/>
    <w:rsid w:val="00295F37"/>
    <w:rsid w:val="00296225"/>
    <w:rsid w:val="00296D15"/>
    <w:rsid w:val="00296F2C"/>
    <w:rsid w:val="0029704A"/>
    <w:rsid w:val="002974A5"/>
    <w:rsid w:val="00297575"/>
    <w:rsid w:val="00297A29"/>
    <w:rsid w:val="002A00F3"/>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02"/>
    <w:rsid w:val="002B7918"/>
    <w:rsid w:val="002C0167"/>
    <w:rsid w:val="002C0256"/>
    <w:rsid w:val="002C18C0"/>
    <w:rsid w:val="002C1B6C"/>
    <w:rsid w:val="002C266A"/>
    <w:rsid w:val="002C26C7"/>
    <w:rsid w:val="002C2A26"/>
    <w:rsid w:val="002C2FA3"/>
    <w:rsid w:val="002C323B"/>
    <w:rsid w:val="002C40B7"/>
    <w:rsid w:val="002C5170"/>
    <w:rsid w:val="002C5DA9"/>
    <w:rsid w:val="002C607A"/>
    <w:rsid w:val="002C66CC"/>
    <w:rsid w:val="002C6C46"/>
    <w:rsid w:val="002C6CDD"/>
    <w:rsid w:val="002C79A3"/>
    <w:rsid w:val="002D121D"/>
    <w:rsid w:val="002D131E"/>
    <w:rsid w:val="002D1A62"/>
    <w:rsid w:val="002D263C"/>
    <w:rsid w:val="002D2DE3"/>
    <w:rsid w:val="002D2E18"/>
    <w:rsid w:val="002D38BC"/>
    <w:rsid w:val="002D3AA9"/>
    <w:rsid w:val="002D3B1D"/>
    <w:rsid w:val="002D43AC"/>
    <w:rsid w:val="002D43E8"/>
    <w:rsid w:val="002D4773"/>
    <w:rsid w:val="002D4FBE"/>
    <w:rsid w:val="002D5A98"/>
    <w:rsid w:val="002D5ED9"/>
    <w:rsid w:val="002D6508"/>
    <w:rsid w:val="002D66D8"/>
    <w:rsid w:val="002D67B1"/>
    <w:rsid w:val="002D685E"/>
    <w:rsid w:val="002D6D50"/>
    <w:rsid w:val="002D6E2F"/>
    <w:rsid w:val="002D71AC"/>
    <w:rsid w:val="002D7E4B"/>
    <w:rsid w:val="002E0206"/>
    <w:rsid w:val="002E06B4"/>
    <w:rsid w:val="002E0A74"/>
    <w:rsid w:val="002E0EB6"/>
    <w:rsid w:val="002E138E"/>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891"/>
    <w:rsid w:val="0030095D"/>
    <w:rsid w:val="00300CD0"/>
    <w:rsid w:val="003011D7"/>
    <w:rsid w:val="003021AE"/>
    <w:rsid w:val="0030265A"/>
    <w:rsid w:val="00302CD4"/>
    <w:rsid w:val="00302FEE"/>
    <w:rsid w:val="00303AB6"/>
    <w:rsid w:val="00303F80"/>
    <w:rsid w:val="003040E8"/>
    <w:rsid w:val="00304746"/>
    <w:rsid w:val="00304A90"/>
    <w:rsid w:val="00304EF9"/>
    <w:rsid w:val="00305365"/>
    <w:rsid w:val="00307188"/>
    <w:rsid w:val="00307192"/>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597"/>
    <w:rsid w:val="003151EE"/>
    <w:rsid w:val="0031588E"/>
    <w:rsid w:val="003158D4"/>
    <w:rsid w:val="00316DDA"/>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333F"/>
    <w:rsid w:val="00333E2A"/>
    <w:rsid w:val="0033423E"/>
    <w:rsid w:val="00334461"/>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4B9F"/>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6767"/>
    <w:rsid w:val="003567C1"/>
    <w:rsid w:val="00357BB1"/>
    <w:rsid w:val="003602A5"/>
    <w:rsid w:val="0036117C"/>
    <w:rsid w:val="003612A1"/>
    <w:rsid w:val="00361353"/>
    <w:rsid w:val="0036181B"/>
    <w:rsid w:val="00362324"/>
    <w:rsid w:val="00362A99"/>
    <w:rsid w:val="003631DD"/>
    <w:rsid w:val="003632F2"/>
    <w:rsid w:val="00363356"/>
    <w:rsid w:val="00364338"/>
    <w:rsid w:val="00365545"/>
    <w:rsid w:val="00366364"/>
    <w:rsid w:val="003663ED"/>
    <w:rsid w:val="00366669"/>
    <w:rsid w:val="003666EB"/>
    <w:rsid w:val="0036726C"/>
    <w:rsid w:val="003679C3"/>
    <w:rsid w:val="00367EEA"/>
    <w:rsid w:val="00370A8E"/>
    <w:rsid w:val="003712E9"/>
    <w:rsid w:val="003719BB"/>
    <w:rsid w:val="00372B03"/>
    <w:rsid w:val="00372BFC"/>
    <w:rsid w:val="00373402"/>
    <w:rsid w:val="003738D6"/>
    <w:rsid w:val="00373BE8"/>
    <w:rsid w:val="00374701"/>
    <w:rsid w:val="00374A26"/>
    <w:rsid w:val="00374AF8"/>
    <w:rsid w:val="00375526"/>
    <w:rsid w:val="00375BDC"/>
    <w:rsid w:val="00375EB9"/>
    <w:rsid w:val="00376398"/>
    <w:rsid w:val="00377CF1"/>
    <w:rsid w:val="00380114"/>
    <w:rsid w:val="00380555"/>
    <w:rsid w:val="00380BBE"/>
    <w:rsid w:val="00380CB0"/>
    <w:rsid w:val="00381A2D"/>
    <w:rsid w:val="00381CDC"/>
    <w:rsid w:val="00382530"/>
    <w:rsid w:val="0038338C"/>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5D4"/>
    <w:rsid w:val="003948B4"/>
    <w:rsid w:val="00394A40"/>
    <w:rsid w:val="00394AB0"/>
    <w:rsid w:val="00395185"/>
    <w:rsid w:val="00395676"/>
    <w:rsid w:val="00395D58"/>
    <w:rsid w:val="00396457"/>
    <w:rsid w:val="00396EA6"/>
    <w:rsid w:val="00397387"/>
    <w:rsid w:val="00397D3C"/>
    <w:rsid w:val="003A04A0"/>
    <w:rsid w:val="003A0602"/>
    <w:rsid w:val="003A08FD"/>
    <w:rsid w:val="003A12F8"/>
    <w:rsid w:val="003A1569"/>
    <w:rsid w:val="003A16CA"/>
    <w:rsid w:val="003A1BC0"/>
    <w:rsid w:val="003A2FC9"/>
    <w:rsid w:val="003A372E"/>
    <w:rsid w:val="003A3973"/>
    <w:rsid w:val="003A3987"/>
    <w:rsid w:val="003A39B1"/>
    <w:rsid w:val="003A39C2"/>
    <w:rsid w:val="003A5076"/>
    <w:rsid w:val="003A5234"/>
    <w:rsid w:val="003A530D"/>
    <w:rsid w:val="003A5CAF"/>
    <w:rsid w:val="003A5DA4"/>
    <w:rsid w:val="003A6CF4"/>
    <w:rsid w:val="003A7CBD"/>
    <w:rsid w:val="003B016E"/>
    <w:rsid w:val="003B0896"/>
    <w:rsid w:val="003B10B3"/>
    <w:rsid w:val="003B154E"/>
    <w:rsid w:val="003B16FE"/>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E2"/>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109"/>
    <w:rsid w:val="003C6A3C"/>
    <w:rsid w:val="003C73A9"/>
    <w:rsid w:val="003C7AC8"/>
    <w:rsid w:val="003D04BD"/>
    <w:rsid w:val="003D0551"/>
    <w:rsid w:val="003D0B81"/>
    <w:rsid w:val="003D1188"/>
    <w:rsid w:val="003D1692"/>
    <w:rsid w:val="003D16BD"/>
    <w:rsid w:val="003D1C42"/>
    <w:rsid w:val="003D1E94"/>
    <w:rsid w:val="003D203D"/>
    <w:rsid w:val="003D2278"/>
    <w:rsid w:val="003D3EC7"/>
    <w:rsid w:val="003D3F0E"/>
    <w:rsid w:val="003D4DAB"/>
    <w:rsid w:val="003D5BA3"/>
    <w:rsid w:val="003D622D"/>
    <w:rsid w:val="003D6ECA"/>
    <w:rsid w:val="003E08FD"/>
    <w:rsid w:val="003E1EF2"/>
    <w:rsid w:val="003E2844"/>
    <w:rsid w:val="003E3254"/>
    <w:rsid w:val="003E326E"/>
    <w:rsid w:val="003E3C45"/>
    <w:rsid w:val="003E439D"/>
    <w:rsid w:val="003E4432"/>
    <w:rsid w:val="003E49DE"/>
    <w:rsid w:val="003E4E9B"/>
    <w:rsid w:val="003E559C"/>
    <w:rsid w:val="003E58C1"/>
    <w:rsid w:val="003E624D"/>
    <w:rsid w:val="003E62F5"/>
    <w:rsid w:val="003E62FB"/>
    <w:rsid w:val="003E71E5"/>
    <w:rsid w:val="003E7CB6"/>
    <w:rsid w:val="003F0530"/>
    <w:rsid w:val="003F0EA1"/>
    <w:rsid w:val="003F195C"/>
    <w:rsid w:val="003F22CC"/>
    <w:rsid w:val="003F2431"/>
    <w:rsid w:val="003F26DD"/>
    <w:rsid w:val="003F403B"/>
    <w:rsid w:val="003F4BDB"/>
    <w:rsid w:val="003F4FF8"/>
    <w:rsid w:val="003F59D3"/>
    <w:rsid w:val="003F61A5"/>
    <w:rsid w:val="003F6636"/>
    <w:rsid w:val="003F6F74"/>
    <w:rsid w:val="003F70E8"/>
    <w:rsid w:val="003F73E7"/>
    <w:rsid w:val="003F77F2"/>
    <w:rsid w:val="003F7CFA"/>
    <w:rsid w:val="004001BD"/>
    <w:rsid w:val="0040026F"/>
    <w:rsid w:val="00400534"/>
    <w:rsid w:val="004009EC"/>
    <w:rsid w:val="00401622"/>
    <w:rsid w:val="00401643"/>
    <w:rsid w:val="00401C68"/>
    <w:rsid w:val="0040219E"/>
    <w:rsid w:val="00402654"/>
    <w:rsid w:val="00402EEA"/>
    <w:rsid w:val="0040349B"/>
    <w:rsid w:val="0040379F"/>
    <w:rsid w:val="00403F40"/>
    <w:rsid w:val="004040A5"/>
    <w:rsid w:val="00404E4D"/>
    <w:rsid w:val="00405372"/>
    <w:rsid w:val="00405EDC"/>
    <w:rsid w:val="00406346"/>
    <w:rsid w:val="00406881"/>
    <w:rsid w:val="00406D96"/>
    <w:rsid w:val="004071CC"/>
    <w:rsid w:val="004072EB"/>
    <w:rsid w:val="004073EB"/>
    <w:rsid w:val="00407CA9"/>
    <w:rsid w:val="00407EBE"/>
    <w:rsid w:val="004100B9"/>
    <w:rsid w:val="004107FA"/>
    <w:rsid w:val="00410D96"/>
    <w:rsid w:val="00411C73"/>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594"/>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BED"/>
    <w:rsid w:val="00433E49"/>
    <w:rsid w:val="004345A1"/>
    <w:rsid w:val="00434621"/>
    <w:rsid w:val="00434B3B"/>
    <w:rsid w:val="00434E00"/>
    <w:rsid w:val="00435018"/>
    <w:rsid w:val="004350CE"/>
    <w:rsid w:val="00435400"/>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D0"/>
    <w:rsid w:val="00445B3E"/>
    <w:rsid w:val="00445DC9"/>
    <w:rsid w:val="00446257"/>
    <w:rsid w:val="0044673B"/>
    <w:rsid w:val="004468FC"/>
    <w:rsid w:val="00446C1D"/>
    <w:rsid w:val="00446C90"/>
    <w:rsid w:val="0044777D"/>
    <w:rsid w:val="004500BC"/>
    <w:rsid w:val="0045086F"/>
    <w:rsid w:val="0045131C"/>
    <w:rsid w:val="00451E38"/>
    <w:rsid w:val="0045201B"/>
    <w:rsid w:val="0045272C"/>
    <w:rsid w:val="004527DF"/>
    <w:rsid w:val="00452C51"/>
    <w:rsid w:val="00452CFE"/>
    <w:rsid w:val="0045307B"/>
    <w:rsid w:val="0045586F"/>
    <w:rsid w:val="00455C0B"/>
    <w:rsid w:val="00455D49"/>
    <w:rsid w:val="004565D7"/>
    <w:rsid w:val="00456714"/>
    <w:rsid w:val="00456E84"/>
    <w:rsid w:val="004602D7"/>
    <w:rsid w:val="004603C5"/>
    <w:rsid w:val="00460714"/>
    <w:rsid w:val="00460839"/>
    <w:rsid w:val="00460AE5"/>
    <w:rsid w:val="00461146"/>
    <w:rsid w:val="004611CF"/>
    <w:rsid w:val="00461891"/>
    <w:rsid w:val="0046287B"/>
    <w:rsid w:val="004629B8"/>
    <w:rsid w:val="00462B90"/>
    <w:rsid w:val="00462EB2"/>
    <w:rsid w:val="004639A8"/>
    <w:rsid w:val="004652AA"/>
    <w:rsid w:val="00465CF7"/>
    <w:rsid w:val="00465ED0"/>
    <w:rsid w:val="004665D2"/>
    <w:rsid w:val="00467258"/>
    <w:rsid w:val="00467EC2"/>
    <w:rsid w:val="004701EC"/>
    <w:rsid w:val="004704C3"/>
    <w:rsid w:val="004708E8"/>
    <w:rsid w:val="00470B3F"/>
    <w:rsid w:val="0047175D"/>
    <w:rsid w:val="00471DD1"/>
    <w:rsid w:val="00471F1F"/>
    <w:rsid w:val="00472DD5"/>
    <w:rsid w:val="00472F56"/>
    <w:rsid w:val="004732EC"/>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77F90"/>
    <w:rsid w:val="00480170"/>
    <w:rsid w:val="00480779"/>
    <w:rsid w:val="0048085A"/>
    <w:rsid w:val="0048095E"/>
    <w:rsid w:val="00481515"/>
    <w:rsid w:val="00481715"/>
    <w:rsid w:val="004824B1"/>
    <w:rsid w:val="00482D3B"/>
    <w:rsid w:val="00482F01"/>
    <w:rsid w:val="004832D1"/>
    <w:rsid w:val="004839BD"/>
    <w:rsid w:val="00485A1A"/>
    <w:rsid w:val="00485A7A"/>
    <w:rsid w:val="0048659D"/>
    <w:rsid w:val="0048678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381"/>
    <w:rsid w:val="00496A08"/>
    <w:rsid w:val="004975B2"/>
    <w:rsid w:val="004A04B1"/>
    <w:rsid w:val="004A12FC"/>
    <w:rsid w:val="004A21EA"/>
    <w:rsid w:val="004A2358"/>
    <w:rsid w:val="004A24B0"/>
    <w:rsid w:val="004A27CE"/>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12B"/>
    <w:rsid w:val="004B3354"/>
    <w:rsid w:val="004B336F"/>
    <w:rsid w:val="004B3636"/>
    <w:rsid w:val="004B38EC"/>
    <w:rsid w:val="004B3C92"/>
    <w:rsid w:val="004B3CFE"/>
    <w:rsid w:val="004B40AD"/>
    <w:rsid w:val="004B4312"/>
    <w:rsid w:val="004B535E"/>
    <w:rsid w:val="004B5710"/>
    <w:rsid w:val="004B5720"/>
    <w:rsid w:val="004B5E14"/>
    <w:rsid w:val="004B5E47"/>
    <w:rsid w:val="004B6687"/>
    <w:rsid w:val="004B6E4E"/>
    <w:rsid w:val="004B6ECA"/>
    <w:rsid w:val="004B725D"/>
    <w:rsid w:val="004B786F"/>
    <w:rsid w:val="004C05A7"/>
    <w:rsid w:val="004C0EF4"/>
    <w:rsid w:val="004C1909"/>
    <w:rsid w:val="004C1D4A"/>
    <w:rsid w:val="004C1EE7"/>
    <w:rsid w:val="004C2BEC"/>
    <w:rsid w:val="004C2D72"/>
    <w:rsid w:val="004C3005"/>
    <w:rsid w:val="004C34C1"/>
    <w:rsid w:val="004C36CF"/>
    <w:rsid w:val="004C3F4C"/>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336"/>
    <w:rsid w:val="004E07E9"/>
    <w:rsid w:val="004E0EA4"/>
    <w:rsid w:val="004E105E"/>
    <w:rsid w:val="004E1AE0"/>
    <w:rsid w:val="004E1D71"/>
    <w:rsid w:val="004E2289"/>
    <w:rsid w:val="004E235D"/>
    <w:rsid w:val="004E258F"/>
    <w:rsid w:val="004E2F6C"/>
    <w:rsid w:val="004E3817"/>
    <w:rsid w:val="004E3B6F"/>
    <w:rsid w:val="004E3C2B"/>
    <w:rsid w:val="004E4065"/>
    <w:rsid w:val="004E42CA"/>
    <w:rsid w:val="004E4435"/>
    <w:rsid w:val="004E4F9E"/>
    <w:rsid w:val="004E503C"/>
    <w:rsid w:val="004E513B"/>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4400"/>
    <w:rsid w:val="004F523D"/>
    <w:rsid w:val="004F53AD"/>
    <w:rsid w:val="004F551F"/>
    <w:rsid w:val="004F564B"/>
    <w:rsid w:val="004F5813"/>
    <w:rsid w:val="004F58FE"/>
    <w:rsid w:val="004F6F7F"/>
    <w:rsid w:val="004F721E"/>
    <w:rsid w:val="004F7BB5"/>
    <w:rsid w:val="004F7FE5"/>
    <w:rsid w:val="0050015F"/>
    <w:rsid w:val="005001DE"/>
    <w:rsid w:val="005010B3"/>
    <w:rsid w:val="00501738"/>
    <w:rsid w:val="0050213E"/>
    <w:rsid w:val="00502294"/>
    <w:rsid w:val="00502422"/>
    <w:rsid w:val="005026EC"/>
    <w:rsid w:val="00502BC6"/>
    <w:rsid w:val="005030A7"/>
    <w:rsid w:val="005031E9"/>
    <w:rsid w:val="00503ADD"/>
    <w:rsid w:val="00503D39"/>
    <w:rsid w:val="005046A2"/>
    <w:rsid w:val="00505AC0"/>
    <w:rsid w:val="005069FF"/>
    <w:rsid w:val="00507344"/>
    <w:rsid w:val="00507356"/>
    <w:rsid w:val="00507831"/>
    <w:rsid w:val="00507AE5"/>
    <w:rsid w:val="00507CAD"/>
    <w:rsid w:val="00510068"/>
    <w:rsid w:val="0051007B"/>
    <w:rsid w:val="00510299"/>
    <w:rsid w:val="00511140"/>
    <w:rsid w:val="0051132F"/>
    <w:rsid w:val="0051147A"/>
    <w:rsid w:val="005115E0"/>
    <w:rsid w:val="00512363"/>
    <w:rsid w:val="00512497"/>
    <w:rsid w:val="005125A0"/>
    <w:rsid w:val="0051265E"/>
    <w:rsid w:val="005142BF"/>
    <w:rsid w:val="0051601C"/>
    <w:rsid w:val="005163F4"/>
    <w:rsid w:val="005164E5"/>
    <w:rsid w:val="00516A64"/>
    <w:rsid w:val="00517365"/>
    <w:rsid w:val="005175AF"/>
    <w:rsid w:val="00517B1C"/>
    <w:rsid w:val="00517B3F"/>
    <w:rsid w:val="00517F98"/>
    <w:rsid w:val="005203E8"/>
    <w:rsid w:val="0052074E"/>
    <w:rsid w:val="005215DC"/>
    <w:rsid w:val="0052298D"/>
    <w:rsid w:val="00522A7B"/>
    <w:rsid w:val="005235AB"/>
    <w:rsid w:val="00523907"/>
    <w:rsid w:val="00523F97"/>
    <w:rsid w:val="00525332"/>
    <w:rsid w:val="00525E21"/>
    <w:rsid w:val="0052659A"/>
    <w:rsid w:val="0052697C"/>
    <w:rsid w:val="00526AE5"/>
    <w:rsid w:val="0052767E"/>
    <w:rsid w:val="00527776"/>
    <w:rsid w:val="00530066"/>
    <w:rsid w:val="005302C7"/>
    <w:rsid w:val="00530929"/>
    <w:rsid w:val="0053147C"/>
    <w:rsid w:val="0053167A"/>
    <w:rsid w:val="005316AE"/>
    <w:rsid w:val="00531E8E"/>
    <w:rsid w:val="0053215C"/>
    <w:rsid w:val="00533317"/>
    <w:rsid w:val="0053350B"/>
    <w:rsid w:val="00533569"/>
    <w:rsid w:val="0053380B"/>
    <w:rsid w:val="00534281"/>
    <w:rsid w:val="00535005"/>
    <w:rsid w:val="0053506F"/>
    <w:rsid w:val="005362A6"/>
    <w:rsid w:val="0053658B"/>
    <w:rsid w:val="00536595"/>
    <w:rsid w:val="00536DEF"/>
    <w:rsid w:val="00537C22"/>
    <w:rsid w:val="005407FC"/>
    <w:rsid w:val="005409FB"/>
    <w:rsid w:val="00540F36"/>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50530"/>
    <w:rsid w:val="0055085B"/>
    <w:rsid w:val="0055098E"/>
    <w:rsid w:val="00550B11"/>
    <w:rsid w:val="00551485"/>
    <w:rsid w:val="005524AF"/>
    <w:rsid w:val="00552566"/>
    <w:rsid w:val="00552805"/>
    <w:rsid w:val="00552ADE"/>
    <w:rsid w:val="005530A7"/>
    <w:rsid w:val="0055358B"/>
    <w:rsid w:val="005539C4"/>
    <w:rsid w:val="00553A86"/>
    <w:rsid w:val="00553C6D"/>
    <w:rsid w:val="00553D20"/>
    <w:rsid w:val="0055413C"/>
    <w:rsid w:val="005541ED"/>
    <w:rsid w:val="00554A0D"/>
    <w:rsid w:val="00555725"/>
    <w:rsid w:val="00555D17"/>
    <w:rsid w:val="00555E60"/>
    <w:rsid w:val="00556DCD"/>
    <w:rsid w:val="00557EDA"/>
    <w:rsid w:val="00560DB8"/>
    <w:rsid w:val="00561565"/>
    <w:rsid w:val="00561DF0"/>
    <w:rsid w:val="0056261C"/>
    <w:rsid w:val="0056287E"/>
    <w:rsid w:val="00565E74"/>
    <w:rsid w:val="00566658"/>
    <w:rsid w:val="00566E42"/>
    <w:rsid w:val="00567784"/>
    <w:rsid w:val="00567A98"/>
    <w:rsid w:val="00567CCC"/>
    <w:rsid w:val="00570314"/>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A74"/>
    <w:rsid w:val="00577DAA"/>
    <w:rsid w:val="00577E15"/>
    <w:rsid w:val="00580901"/>
    <w:rsid w:val="00580931"/>
    <w:rsid w:val="0058119F"/>
    <w:rsid w:val="00581A11"/>
    <w:rsid w:val="00581BF0"/>
    <w:rsid w:val="00581BF2"/>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96358"/>
    <w:rsid w:val="0059746B"/>
    <w:rsid w:val="005A0309"/>
    <w:rsid w:val="005A05FA"/>
    <w:rsid w:val="005A095F"/>
    <w:rsid w:val="005A0D27"/>
    <w:rsid w:val="005A0E8D"/>
    <w:rsid w:val="005A15C6"/>
    <w:rsid w:val="005A1860"/>
    <w:rsid w:val="005A1F8F"/>
    <w:rsid w:val="005A2C40"/>
    <w:rsid w:val="005A31B7"/>
    <w:rsid w:val="005A35AE"/>
    <w:rsid w:val="005A38E1"/>
    <w:rsid w:val="005A3D16"/>
    <w:rsid w:val="005A3ED3"/>
    <w:rsid w:val="005A3EE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BE5"/>
    <w:rsid w:val="005B2EEA"/>
    <w:rsid w:val="005B4821"/>
    <w:rsid w:val="005B4E55"/>
    <w:rsid w:val="005B599F"/>
    <w:rsid w:val="005B5CDA"/>
    <w:rsid w:val="005B6497"/>
    <w:rsid w:val="005B69C8"/>
    <w:rsid w:val="005B6D4D"/>
    <w:rsid w:val="005B725C"/>
    <w:rsid w:val="005B76F7"/>
    <w:rsid w:val="005B7A78"/>
    <w:rsid w:val="005B7CC5"/>
    <w:rsid w:val="005C0930"/>
    <w:rsid w:val="005C1747"/>
    <w:rsid w:val="005C20DF"/>
    <w:rsid w:val="005C267F"/>
    <w:rsid w:val="005C28D7"/>
    <w:rsid w:val="005C2CE2"/>
    <w:rsid w:val="005C3679"/>
    <w:rsid w:val="005C3978"/>
    <w:rsid w:val="005C3A39"/>
    <w:rsid w:val="005C4030"/>
    <w:rsid w:val="005C40C7"/>
    <w:rsid w:val="005C5255"/>
    <w:rsid w:val="005C5367"/>
    <w:rsid w:val="005C547E"/>
    <w:rsid w:val="005C5E75"/>
    <w:rsid w:val="005C6982"/>
    <w:rsid w:val="005C6D8F"/>
    <w:rsid w:val="005C74AD"/>
    <w:rsid w:val="005C7611"/>
    <w:rsid w:val="005C7DC9"/>
    <w:rsid w:val="005D006D"/>
    <w:rsid w:val="005D00A3"/>
    <w:rsid w:val="005D05CF"/>
    <w:rsid w:val="005D1AAD"/>
    <w:rsid w:val="005D1CF8"/>
    <w:rsid w:val="005D1D5F"/>
    <w:rsid w:val="005D1F0F"/>
    <w:rsid w:val="005D226D"/>
    <w:rsid w:val="005D2D1D"/>
    <w:rsid w:val="005D2EAB"/>
    <w:rsid w:val="005D3920"/>
    <w:rsid w:val="005D3C3D"/>
    <w:rsid w:val="005D3E69"/>
    <w:rsid w:val="005D4249"/>
    <w:rsid w:val="005D48ED"/>
    <w:rsid w:val="005D5196"/>
    <w:rsid w:val="005D54E1"/>
    <w:rsid w:val="005D5FA9"/>
    <w:rsid w:val="005D6BB2"/>
    <w:rsid w:val="005D6C85"/>
    <w:rsid w:val="005D6F93"/>
    <w:rsid w:val="005D7257"/>
    <w:rsid w:val="005D738B"/>
    <w:rsid w:val="005D7ACC"/>
    <w:rsid w:val="005D7C73"/>
    <w:rsid w:val="005E07A2"/>
    <w:rsid w:val="005E164C"/>
    <w:rsid w:val="005E1724"/>
    <w:rsid w:val="005E1897"/>
    <w:rsid w:val="005E24EF"/>
    <w:rsid w:val="005E35DD"/>
    <w:rsid w:val="005E3D66"/>
    <w:rsid w:val="005E4078"/>
    <w:rsid w:val="005E41E6"/>
    <w:rsid w:val="005E4204"/>
    <w:rsid w:val="005E45E9"/>
    <w:rsid w:val="005E5061"/>
    <w:rsid w:val="005E5178"/>
    <w:rsid w:val="005E5242"/>
    <w:rsid w:val="005E590A"/>
    <w:rsid w:val="005E5FA5"/>
    <w:rsid w:val="005E668E"/>
    <w:rsid w:val="005E6CEB"/>
    <w:rsid w:val="005E6F3C"/>
    <w:rsid w:val="005E7627"/>
    <w:rsid w:val="005E7835"/>
    <w:rsid w:val="005E7D02"/>
    <w:rsid w:val="005E7F62"/>
    <w:rsid w:val="005F0026"/>
    <w:rsid w:val="005F005D"/>
    <w:rsid w:val="005F054F"/>
    <w:rsid w:val="005F0604"/>
    <w:rsid w:val="005F0E47"/>
    <w:rsid w:val="005F1312"/>
    <w:rsid w:val="005F13BD"/>
    <w:rsid w:val="005F1559"/>
    <w:rsid w:val="005F1A8F"/>
    <w:rsid w:val="005F1DEF"/>
    <w:rsid w:val="005F207D"/>
    <w:rsid w:val="005F20D7"/>
    <w:rsid w:val="005F2B17"/>
    <w:rsid w:val="005F344B"/>
    <w:rsid w:val="005F3FA4"/>
    <w:rsid w:val="005F4512"/>
    <w:rsid w:val="005F459F"/>
    <w:rsid w:val="005F5593"/>
    <w:rsid w:val="005F55B0"/>
    <w:rsid w:val="005F56A3"/>
    <w:rsid w:val="005F61DC"/>
    <w:rsid w:val="005F65D2"/>
    <w:rsid w:val="005F6918"/>
    <w:rsid w:val="005F6C4F"/>
    <w:rsid w:val="005F6D93"/>
    <w:rsid w:val="005F7C8E"/>
    <w:rsid w:val="005F7FE9"/>
    <w:rsid w:val="00600DE3"/>
    <w:rsid w:val="0060138E"/>
    <w:rsid w:val="00603289"/>
    <w:rsid w:val="00603579"/>
    <w:rsid w:val="006037A1"/>
    <w:rsid w:val="00603836"/>
    <w:rsid w:val="00603F74"/>
    <w:rsid w:val="0060499F"/>
    <w:rsid w:val="00604AD6"/>
    <w:rsid w:val="00604E94"/>
    <w:rsid w:val="00606D96"/>
    <w:rsid w:val="00607048"/>
    <w:rsid w:val="0060712C"/>
    <w:rsid w:val="0060716D"/>
    <w:rsid w:val="00607903"/>
    <w:rsid w:val="00607CD1"/>
    <w:rsid w:val="00607E17"/>
    <w:rsid w:val="0061018C"/>
    <w:rsid w:val="006105C7"/>
    <w:rsid w:val="00610C3A"/>
    <w:rsid w:val="00611110"/>
    <w:rsid w:val="0061223E"/>
    <w:rsid w:val="006123EC"/>
    <w:rsid w:val="006130C8"/>
    <w:rsid w:val="00613B91"/>
    <w:rsid w:val="00613FA1"/>
    <w:rsid w:val="006145B2"/>
    <w:rsid w:val="0061498D"/>
    <w:rsid w:val="00614C47"/>
    <w:rsid w:val="00615178"/>
    <w:rsid w:val="006159C8"/>
    <w:rsid w:val="00615F5F"/>
    <w:rsid w:val="00616276"/>
    <w:rsid w:val="00616AF1"/>
    <w:rsid w:val="00616D17"/>
    <w:rsid w:val="00616D83"/>
    <w:rsid w:val="00617F85"/>
    <w:rsid w:val="0062061C"/>
    <w:rsid w:val="00620A7D"/>
    <w:rsid w:val="00620F86"/>
    <w:rsid w:val="006222DC"/>
    <w:rsid w:val="0062236E"/>
    <w:rsid w:val="00622F51"/>
    <w:rsid w:val="00623164"/>
    <w:rsid w:val="006235FD"/>
    <w:rsid w:val="0062377C"/>
    <w:rsid w:val="0062414A"/>
    <w:rsid w:val="00624B55"/>
    <w:rsid w:val="00625553"/>
    <w:rsid w:val="006263EC"/>
    <w:rsid w:val="006267AA"/>
    <w:rsid w:val="006268ED"/>
    <w:rsid w:val="006269E9"/>
    <w:rsid w:val="0062748A"/>
    <w:rsid w:val="00627D06"/>
    <w:rsid w:val="00630DD6"/>
    <w:rsid w:val="0063109A"/>
    <w:rsid w:val="0063168C"/>
    <w:rsid w:val="00631D48"/>
    <w:rsid w:val="00631DDC"/>
    <w:rsid w:val="00632313"/>
    <w:rsid w:val="00632A4C"/>
    <w:rsid w:val="00632D31"/>
    <w:rsid w:val="00632ED0"/>
    <w:rsid w:val="006334D1"/>
    <w:rsid w:val="00633BB0"/>
    <w:rsid w:val="00633F9E"/>
    <w:rsid w:val="00634548"/>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3629"/>
    <w:rsid w:val="00653A4C"/>
    <w:rsid w:val="00653B29"/>
    <w:rsid w:val="006546AC"/>
    <w:rsid w:val="006549C5"/>
    <w:rsid w:val="00654A7F"/>
    <w:rsid w:val="00654CE2"/>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89B"/>
    <w:rsid w:val="006650F3"/>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907"/>
    <w:rsid w:val="00681E4C"/>
    <w:rsid w:val="00682CCD"/>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273"/>
    <w:rsid w:val="00694865"/>
    <w:rsid w:val="00695A38"/>
    <w:rsid w:val="0069609F"/>
    <w:rsid w:val="00696FEA"/>
    <w:rsid w:val="00697165"/>
    <w:rsid w:val="006A08BA"/>
    <w:rsid w:val="006A0A28"/>
    <w:rsid w:val="006A117C"/>
    <w:rsid w:val="006A1549"/>
    <w:rsid w:val="006A19BB"/>
    <w:rsid w:val="006A1B7D"/>
    <w:rsid w:val="006A20AF"/>
    <w:rsid w:val="006A236F"/>
    <w:rsid w:val="006A2A94"/>
    <w:rsid w:val="006A2E48"/>
    <w:rsid w:val="006A3184"/>
    <w:rsid w:val="006A35E2"/>
    <w:rsid w:val="006A37BB"/>
    <w:rsid w:val="006A38F7"/>
    <w:rsid w:val="006A49FF"/>
    <w:rsid w:val="006A4FFE"/>
    <w:rsid w:val="006A50E8"/>
    <w:rsid w:val="006A5432"/>
    <w:rsid w:val="006A5CC9"/>
    <w:rsid w:val="006A5E8C"/>
    <w:rsid w:val="006A5F75"/>
    <w:rsid w:val="006A6745"/>
    <w:rsid w:val="006A6820"/>
    <w:rsid w:val="006A694A"/>
    <w:rsid w:val="006A6FC7"/>
    <w:rsid w:val="006A7917"/>
    <w:rsid w:val="006A7BD3"/>
    <w:rsid w:val="006A7EAF"/>
    <w:rsid w:val="006B0459"/>
    <w:rsid w:val="006B05FB"/>
    <w:rsid w:val="006B0A5E"/>
    <w:rsid w:val="006B1597"/>
    <w:rsid w:val="006B19C5"/>
    <w:rsid w:val="006B19C6"/>
    <w:rsid w:val="006B2262"/>
    <w:rsid w:val="006B2CDC"/>
    <w:rsid w:val="006B2E5B"/>
    <w:rsid w:val="006B3137"/>
    <w:rsid w:val="006B353F"/>
    <w:rsid w:val="006B3BDF"/>
    <w:rsid w:val="006B47B3"/>
    <w:rsid w:val="006B4A35"/>
    <w:rsid w:val="006B51FA"/>
    <w:rsid w:val="006B58BA"/>
    <w:rsid w:val="006B7673"/>
    <w:rsid w:val="006B76F0"/>
    <w:rsid w:val="006C0C71"/>
    <w:rsid w:val="006C0F16"/>
    <w:rsid w:val="006C1916"/>
    <w:rsid w:val="006C2AB5"/>
    <w:rsid w:val="006C2CCB"/>
    <w:rsid w:val="006C3301"/>
    <w:rsid w:val="006C41B0"/>
    <w:rsid w:val="006C4301"/>
    <w:rsid w:val="006C440F"/>
    <w:rsid w:val="006C4F0A"/>
    <w:rsid w:val="006C5AA8"/>
    <w:rsid w:val="006C5DAC"/>
    <w:rsid w:val="006C6539"/>
    <w:rsid w:val="006C67DF"/>
    <w:rsid w:val="006C7BF1"/>
    <w:rsid w:val="006C7F0D"/>
    <w:rsid w:val="006D002C"/>
    <w:rsid w:val="006D05B4"/>
    <w:rsid w:val="006D0630"/>
    <w:rsid w:val="006D0E78"/>
    <w:rsid w:val="006D1400"/>
    <w:rsid w:val="006D1409"/>
    <w:rsid w:val="006D166D"/>
    <w:rsid w:val="006D1C74"/>
    <w:rsid w:val="006D1E31"/>
    <w:rsid w:val="006D207B"/>
    <w:rsid w:val="006D23E3"/>
    <w:rsid w:val="006D26A6"/>
    <w:rsid w:val="006D302D"/>
    <w:rsid w:val="006D38E0"/>
    <w:rsid w:val="006D3A9D"/>
    <w:rsid w:val="006D3AB1"/>
    <w:rsid w:val="006D3BC9"/>
    <w:rsid w:val="006D3C0C"/>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D69"/>
    <w:rsid w:val="006E657A"/>
    <w:rsid w:val="006E6699"/>
    <w:rsid w:val="006E6766"/>
    <w:rsid w:val="006E693E"/>
    <w:rsid w:val="006E6E27"/>
    <w:rsid w:val="006E6EEA"/>
    <w:rsid w:val="006E7384"/>
    <w:rsid w:val="006E7435"/>
    <w:rsid w:val="006E765B"/>
    <w:rsid w:val="006E7C2E"/>
    <w:rsid w:val="006F0A55"/>
    <w:rsid w:val="006F0AC0"/>
    <w:rsid w:val="006F0CBB"/>
    <w:rsid w:val="006F10EC"/>
    <w:rsid w:val="006F1749"/>
    <w:rsid w:val="006F1D68"/>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8B5"/>
    <w:rsid w:val="00705BC2"/>
    <w:rsid w:val="00705C4A"/>
    <w:rsid w:val="007066A4"/>
    <w:rsid w:val="00707668"/>
    <w:rsid w:val="00707DF7"/>
    <w:rsid w:val="0071075A"/>
    <w:rsid w:val="00710AF1"/>
    <w:rsid w:val="00711839"/>
    <w:rsid w:val="00712020"/>
    <w:rsid w:val="00712540"/>
    <w:rsid w:val="0071321E"/>
    <w:rsid w:val="00713ECC"/>
    <w:rsid w:val="0071419C"/>
    <w:rsid w:val="0071432E"/>
    <w:rsid w:val="00714737"/>
    <w:rsid w:val="00715699"/>
    <w:rsid w:val="007159F7"/>
    <w:rsid w:val="00715C23"/>
    <w:rsid w:val="0071626E"/>
    <w:rsid w:val="00716882"/>
    <w:rsid w:val="00717519"/>
    <w:rsid w:val="00717F62"/>
    <w:rsid w:val="00720265"/>
    <w:rsid w:val="00721B46"/>
    <w:rsid w:val="00721D75"/>
    <w:rsid w:val="00721EBF"/>
    <w:rsid w:val="007220FD"/>
    <w:rsid w:val="007228A7"/>
    <w:rsid w:val="00722B1D"/>
    <w:rsid w:val="00722C9F"/>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03C6"/>
    <w:rsid w:val="00741AE9"/>
    <w:rsid w:val="007425DA"/>
    <w:rsid w:val="00742999"/>
    <w:rsid w:val="00742C7A"/>
    <w:rsid w:val="00742C7C"/>
    <w:rsid w:val="00743451"/>
    <w:rsid w:val="007436C4"/>
    <w:rsid w:val="00743739"/>
    <w:rsid w:val="00743FE9"/>
    <w:rsid w:val="007448B4"/>
    <w:rsid w:val="007449EB"/>
    <w:rsid w:val="00744C65"/>
    <w:rsid w:val="00744EB8"/>
    <w:rsid w:val="00745370"/>
    <w:rsid w:val="007453E8"/>
    <w:rsid w:val="00745A91"/>
    <w:rsid w:val="00746A54"/>
    <w:rsid w:val="00747D2E"/>
    <w:rsid w:val="00750338"/>
    <w:rsid w:val="00750C34"/>
    <w:rsid w:val="00751050"/>
    <w:rsid w:val="00751414"/>
    <w:rsid w:val="007516E5"/>
    <w:rsid w:val="0075251D"/>
    <w:rsid w:val="00753311"/>
    <w:rsid w:val="0075334A"/>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0E6B"/>
    <w:rsid w:val="00761739"/>
    <w:rsid w:val="007619D2"/>
    <w:rsid w:val="00761D0E"/>
    <w:rsid w:val="00762B45"/>
    <w:rsid w:val="00762BBD"/>
    <w:rsid w:val="00762CE8"/>
    <w:rsid w:val="007633E0"/>
    <w:rsid w:val="00764293"/>
    <w:rsid w:val="00764741"/>
    <w:rsid w:val="00764A27"/>
    <w:rsid w:val="00764EC6"/>
    <w:rsid w:val="0076652B"/>
    <w:rsid w:val="0076701D"/>
    <w:rsid w:val="00767146"/>
    <w:rsid w:val="00767DC6"/>
    <w:rsid w:val="00767DEB"/>
    <w:rsid w:val="00767E23"/>
    <w:rsid w:val="00770839"/>
    <w:rsid w:val="00770AB9"/>
    <w:rsid w:val="00770C87"/>
    <w:rsid w:val="0077127B"/>
    <w:rsid w:val="007719B6"/>
    <w:rsid w:val="00771B1B"/>
    <w:rsid w:val="007721F2"/>
    <w:rsid w:val="00772229"/>
    <w:rsid w:val="0077269A"/>
    <w:rsid w:val="00772825"/>
    <w:rsid w:val="00772859"/>
    <w:rsid w:val="00772D80"/>
    <w:rsid w:val="00772FD8"/>
    <w:rsid w:val="007732B7"/>
    <w:rsid w:val="00774AD9"/>
    <w:rsid w:val="00774E7C"/>
    <w:rsid w:val="00775389"/>
    <w:rsid w:val="00775F8E"/>
    <w:rsid w:val="00776136"/>
    <w:rsid w:val="00776B47"/>
    <w:rsid w:val="007770A4"/>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6EB6"/>
    <w:rsid w:val="007874CF"/>
    <w:rsid w:val="00787C00"/>
    <w:rsid w:val="00790376"/>
    <w:rsid w:val="00790FDF"/>
    <w:rsid w:val="00791310"/>
    <w:rsid w:val="00792736"/>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6CD"/>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4698"/>
    <w:rsid w:val="007B523C"/>
    <w:rsid w:val="007B599D"/>
    <w:rsid w:val="007B5BA1"/>
    <w:rsid w:val="007B5D76"/>
    <w:rsid w:val="007B617B"/>
    <w:rsid w:val="007B65CF"/>
    <w:rsid w:val="007B680F"/>
    <w:rsid w:val="007B6C87"/>
    <w:rsid w:val="007B6E67"/>
    <w:rsid w:val="007B71D5"/>
    <w:rsid w:val="007B775C"/>
    <w:rsid w:val="007B77E9"/>
    <w:rsid w:val="007C0484"/>
    <w:rsid w:val="007C090F"/>
    <w:rsid w:val="007C0C51"/>
    <w:rsid w:val="007C12E6"/>
    <w:rsid w:val="007C1851"/>
    <w:rsid w:val="007C1A1C"/>
    <w:rsid w:val="007C2475"/>
    <w:rsid w:val="007C24AA"/>
    <w:rsid w:val="007C2690"/>
    <w:rsid w:val="007C2CA3"/>
    <w:rsid w:val="007C2FFB"/>
    <w:rsid w:val="007C3C30"/>
    <w:rsid w:val="007C3C3A"/>
    <w:rsid w:val="007C47FA"/>
    <w:rsid w:val="007C5058"/>
    <w:rsid w:val="007C5EF5"/>
    <w:rsid w:val="007C6086"/>
    <w:rsid w:val="007C60F3"/>
    <w:rsid w:val="007C626A"/>
    <w:rsid w:val="007C657A"/>
    <w:rsid w:val="007C70C8"/>
    <w:rsid w:val="007C748D"/>
    <w:rsid w:val="007D0164"/>
    <w:rsid w:val="007D037A"/>
    <w:rsid w:val="007D0517"/>
    <w:rsid w:val="007D15E3"/>
    <w:rsid w:val="007D1B3B"/>
    <w:rsid w:val="007D2FDA"/>
    <w:rsid w:val="007D3C32"/>
    <w:rsid w:val="007D3E14"/>
    <w:rsid w:val="007D5E87"/>
    <w:rsid w:val="007D6B86"/>
    <w:rsid w:val="007D6D8E"/>
    <w:rsid w:val="007D73E8"/>
    <w:rsid w:val="007E004C"/>
    <w:rsid w:val="007E0548"/>
    <w:rsid w:val="007E0A6F"/>
    <w:rsid w:val="007E0B10"/>
    <w:rsid w:val="007E0DC2"/>
    <w:rsid w:val="007E0F28"/>
    <w:rsid w:val="007E154F"/>
    <w:rsid w:val="007E1708"/>
    <w:rsid w:val="007E24C4"/>
    <w:rsid w:val="007E2B6B"/>
    <w:rsid w:val="007E407D"/>
    <w:rsid w:val="007E4AD8"/>
    <w:rsid w:val="007E58F3"/>
    <w:rsid w:val="007E65D1"/>
    <w:rsid w:val="007E6884"/>
    <w:rsid w:val="007E6E0B"/>
    <w:rsid w:val="007E6E52"/>
    <w:rsid w:val="007E7107"/>
    <w:rsid w:val="007E7316"/>
    <w:rsid w:val="007E7A98"/>
    <w:rsid w:val="007E7DE6"/>
    <w:rsid w:val="007E7FF9"/>
    <w:rsid w:val="007F0A63"/>
    <w:rsid w:val="007F17CC"/>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41DC"/>
    <w:rsid w:val="00804C11"/>
    <w:rsid w:val="00805228"/>
    <w:rsid w:val="008054FC"/>
    <w:rsid w:val="00805F1A"/>
    <w:rsid w:val="0080635E"/>
    <w:rsid w:val="008066C9"/>
    <w:rsid w:val="0080679A"/>
    <w:rsid w:val="00806AB7"/>
    <w:rsid w:val="00806F68"/>
    <w:rsid w:val="00807193"/>
    <w:rsid w:val="008077E3"/>
    <w:rsid w:val="00807D1A"/>
    <w:rsid w:val="008100BF"/>
    <w:rsid w:val="00810A97"/>
    <w:rsid w:val="00810C41"/>
    <w:rsid w:val="00810DCD"/>
    <w:rsid w:val="00810FBC"/>
    <w:rsid w:val="00811CDA"/>
    <w:rsid w:val="00811E03"/>
    <w:rsid w:val="0081317C"/>
    <w:rsid w:val="00815776"/>
    <w:rsid w:val="00815B07"/>
    <w:rsid w:val="00815DA0"/>
    <w:rsid w:val="008162F3"/>
    <w:rsid w:val="008168F5"/>
    <w:rsid w:val="00816C69"/>
    <w:rsid w:val="00816D05"/>
    <w:rsid w:val="008175BB"/>
    <w:rsid w:val="00817919"/>
    <w:rsid w:val="008179C2"/>
    <w:rsid w:val="00817FF7"/>
    <w:rsid w:val="0082004B"/>
    <w:rsid w:val="008204BC"/>
    <w:rsid w:val="00820594"/>
    <w:rsid w:val="00820788"/>
    <w:rsid w:val="008208A4"/>
    <w:rsid w:val="00820D50"/>
    <w:rsid w:val="008225BA"/>
    <w:rsid w:val="00822721"/>
    <w:rsid w:val="00822EF3"/>
    <w:rsid w:val="00823351"/>
    <w:rsid w:val="008236DD"/>
    <w:rsid w:val="00823CC1"/>
    <w:rsid w:val="00823CDE"/>
    <w:rsid w:val="00824BFD"/>
    <w:rsid w:val="008257CE"/>
    <w:rsid w:val="00825DB9"/>
    <w:rsid w:val="00826315"/>
    <w:rsid w:val="0082733A"/>
    <w:rsid w:val="00827357"/>
    <w:rsid w:val="008276D6"/>
    <w:rsid w:val="00827F99"/>
    <w:rsid w:val="00830139"/>
    <w:rsid w:val="00832230"/>
    <w:rsid w:val="00832BC0"/>
    <w:rsid w:val="00833010"/>
    <w:rsid w:val="00834928"/>
    <w:rsid w:val="00834B8A"/>
    <w:rsid w:val="008355AF"/>
    <w:rsid w:val="00836601"/>
    <w:rsid w:val="00836B02"/>
    <w:rsid w:val="00837322"/>
    <w:rsid w:val="008376C0"/>
    <w:rsid w:val="008377A9"/>
    <w:rsid w:val="00837844"/>
    <w:rsid w:val="00837846"/>
    <w:rsid w:val="008378F3"/>
    <w:rsid w:val="00837C2C"/>
    <w:rsid w:val="00840653"/>
    <w:rsid w:val="00840E5B"/>
    <w:rsid w:val="00841618"/>
    <w:rsid w:val="00842266"/>
    <w:rsid w:val="00842EAC"/>
    <w:rsid w:val="00842FF6"/>
    <w:rsid w:val="00843192"/>
    <w:rsid w:val="008437F0"/>
    <w:rsid w:val="008445E9"/>
    <w:rsid w:val="00844915"/>
    <w:rsid w:val="00844FDA"/>
    <w:rsid w:val="00846125"/>
    <w:rsid w:val="0084653C"/>
    <w:rsid w:val="00846A71"/>
    <w:rsid w:val="00846D42"/>
    <w:rsid w:val="008476D6"/>
    <w:rsid w:val="0085115C"/>
    <w:rsid w:val="00851CC6"/>
    <w:rsid w:val="00851FF5"/>
    <w:rsid w:val="00853245"/>
    <w:rsid w:val="0085387C"/>
    <w:rsid w:val="00853BCF"/>
    <w:rsid w:val="00853C80"/>
    <w:rsid w:val="00854A9F"/>
    <w:rsid w:val="008556B0"/>
    <w:rsid w:val="008562B5"/>
    <w:rsid w:val="00856A8F"/>
    <w:rsid w:val="00856AD7"/>
    <w:rsid w:val="0085766B"/>
    <w:rsid w:val="0086034A"/>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6EBE"/>
    <w:rsid w:val="0086713D"/>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3EBE"/>
    <w:rsid w:val="00873FB2"/>
    <w:rsid w:val="00874085"/>
    <w:rsid w:val="00874C89"/>
    <w:rsid w:val="00874E7A"/>
    <w:rsid w:val="00874FB4"/>
    <w:rsid w:val="00875196"/>
    <w:rsid w:val="008768DE"/>
    <w:rsid w:val="00876967"/>
    <w:rsid w:val="008778C3"/>
    <w:rsid w:val="00877DD9"/>
    <w:rsid w:val="00880541"/>
    <w:rsid w:val="008813C2"/>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D2A"/>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6C9C"/>
    <w:rsid w:val="008A7037"/>
    <w:rsid w:val="008A751D"/>
    <w:rsid w:val="008A7CE2"/>
    <w:rsid w:val="008B0082"/>
    <w:rsid w:val="008B022E"/>
    <w:rsid w:val="008B02BF"/>
    <w:rsid w:val="008B0EBA"/>
    <w:rsid w:val="008B1177"/>
    <w:rsid w:val="008B147C"/>
    <w:rsid w:val="008B1776"/>
    <w:rsid w:val="008B19A5"/>
    <w:rsid w:val="008B19C8"/>
    <w:rsid w:val="008B1BE2"/>
    <w:rsid w:val="008B2642"/>
    <w:rsid w:val="008B2753"/>
    <w:rsid w:val="008B2788"/>
    <w:rsid w:val="008B31D5"/>
    <w:rsid w:val="008B333F"/>
    <w:rsid w:val="008B4229"/>
    <w:rsid w:val="008B46FF"/>
    <w:rsid w:val="008B4CFE"/>
    <w:rsid w:val="008B4E30"/>
    <w:rsid w:val="008B5ED8"/>
    <w:rsid w:val="008B6976"/>
    <w:rsid w:val="008B7094"/>
    <w:rsid w:val="008B7360"/>
    <w:rsid w:val="008B75CD"/>
    <w:rsid w:val="008B78DD"/>
    <w:rsid w:val="008C01C5"/>
    <w:rsid w:val="008C0761"/>
    <w:rsid w:val="008C0762"/>
    <w:rsid w:val="008C1D73"/>
    <w:rsid w:val="008C2355"/>
    <w:rsid w:val="008C25E9"/>
    <w:rsid w:val="008C2B29"/>
    <w:rsid w:val="008C3617"/>
    <w:rsid w:val="008C3CA2"/>
    <w:rsid w:val="008C495D"/>
    <w:rsid w:val="008C6134"/>
    <w:rsid w:val="008C6A60"/>
    <w:rsid w:val="008C6AF2"/>
    <w:rsid w:val="008C7374"/>
    <w:rsid w:val="008C739D"/>
    <w:rsid w:val="008C79E4"/>
    <w:rsid w:val="008C7D93"/>
    <w:rsid w:val="008C7EC8"/>
    <w:rsid w:val="008D0249"/>
    <w:rsid w:val="008D05D5"/>
    <w:rsid w:val="008D06AE"/>
    <w:rsid w:val="008D0855"/>
    <w:rsid w:val="008D0E2A"/>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664"/>
    <w:rsid w:val="008E09A8"/>
    <w:rsid w:val="008E1547"/>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57"/>
    <w:rsid w:val="008F1841"/>
    <w:rsid w:val="008F22FC"/>
    <w:rsid w:val="008F2384"/>
    <w:rsid w:val="008F267F"/>
    <w:rsid w:val="008F2E51"/>
    <w:rsid w:val="008F3005"/>
    <w:rsid w:val="008F39CA"/>
    <w:rsid w:val="008F3B87"/>
    <w:rsid w:val="008F40C7"/>
    <w:rsid w:val="008F4A55"/>
    <w:rsid w:val="008F4AF6"/>
    <w:rsid w:val="008F4F78"/>
    <w:rsid w:val="008F5203"/>
    <w:rsid w:val="008F52AC"/>
    <w:rsid w:val="008F52EC"/>
    <w:rsid w:val="008F5826"/>
    <w:rsid w:val="008F5A0F"/>
    <w:rsid w:val="008F663E"/>
    <w:rsid w:val="008F6F40"/>
    <w:rsid w:val="008F720E"/>
    <w:rsid w:val="008F76FD"/>
    <w:rsid w:val="008F7E49"/>
    <w:rsid w:val="008F7F38"/>
    <w:rsid w:val="00900089"/>
    <w:rsid w:val="00900807"/>
    <w:rsid w:val="00900843"/>
    <w:rsid w:val="00901656"/>
    <w:rsid w:val="00901D6D"/>
    <w:rsid w:val="00901F38"/>
    <w:rsid w:val="00902862"/>
    <w:rsid w:val="009030EF"/>
    <w:rsid w:val="00903764"/>
    <w:rsid w:val="009037B7"/>
    <w:rsid w:val="00903B76"/>
    <w:rsid w:val="00903E6F"/>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5DFA"/>
    <w:rsid w:val="00926466"/>
    <w:rsid w:val="00926607"/>
    <w:rsid w:val="00926DB6"/>
    <w:rsid w:val="00927237"/>
    <w:rsid w:val="00930A68"/>
    <w:rsid w:val="00931096"/>
    <w:rsid w:val="00931D6C"/>
    <w:rsid w:val="009322FE"/>
    <w:rsid w:val="00932664"/>
    <w:rsid w:val="00933542"/>
    <w:rsid w:val="009336DE"/>
    <w:rsid w:val="0093391A"/>
    <w:rsid w:val="00933ED6"/>
    <w:rsid w:val="0093447A"/>
    <w:rsid w:val="0093476B"/>
    <w:rsid w:val="00934E37"/>
    <w:rsid w:val="00934E7D"/>
    <w:rsid w:val="00934E9E"/>
    <w:rsid w:val="009351FB"/>
    <w:rsid w:val="00935C9E"/>
    <w:rsid w:val="00936559"/>
    <w:rsid w:val="00936795"/>
    <w:rsid w:val="00936C33"/>
    <w:rsid w:val="00936E45"/>
    <w:rsid w:val="00937494"/>
    <w:rsid w:val="00937816"/>
    <w:rsid w:val="00937908"/>
    <w:rsid w:val="009401EF"/>
    <w:rsid w:val="009404BC"/>
    <w:rsid w:val="0094131D"/>
    <w:rsid w:val="00941DD6"/>
    <w:rsid w:val="009420D2"/>
    <w:rsid w:val="009422C4"/>
    <w:rsid w:val="0094266C"/>
    <w:rsid w:val="00942E45"/>
    <w:rsid w:val="00943E0E"/>
    <w:rsid w:val="00944B03"/>
    <w:rsid w:val="0094505C"/>
    <w:rsid w:val="009452A6"/>
    <w:rsid w:val="00945536"/>
    <w:rsid w:val="0094578D"/>
    <w:rsid w:val="00945F98"/>
    <w:rsid w:val="0094620A"/>
    <w:rsid w:val="00946588"/>
    <w:rsid w:val="009468A3"/>
    <w:rsid w:val="00946C1A"/>
    <w:rsid w:val="009476EA"/>
    <w:rsid w:val="00950151"/>
    <w:rsid w:val="00951C2F"/>
    <w:rsid w:val="00952C0D"/>
    <w:rsid w:val="00952E73"/>
    <w:rsid w:val="00952F5B"/>
    <w:rsid w:val="00953054"/>
    <w:rsid w:val="009536D2"/>
    <w:rsid w:val="00953C38"/>
    <w:rsid w:val="00953C90"/>
    <w:rsid w:val="00954B95"/>
    <w:rsid w:val="00954E91"/>
    <w:rsid w:val="0095574D"/>
    <w:rsid w:val="00956088"/>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D13"/>
    <w:rsid w:val="00964361"/>
    <w:rsid w:val="009646E8"/>
    <w:rsid w:val="00964FCB"/>
    <w:rsid w:val="009660BC"/>
    <w:rsid w:val="00966521"/>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9E9"/>
    <w:rsid w:val="00977B11"/>
    <w:rsid w:val="009800DB"/>
    <w:rsid w:val="0098083F"/>
    <w:rsid w:val="00981498"/>
    <w:rsid w:val="00981528"/>
    <w:rsid w:val="00981EFF"/>
    <w:rsid w:val="00982045"/>
    <w:rsid w:val="009828ED"/>
    <w:rsid w:val="00983721"/>
    <w:rsid w:val="0098410B"/>
    <w:rsid w:val="0098466A"/>
    <w:rsid w:val="009857B5"/>
    <w:rsid w:val="00985B83"/>
    <w:rsid w:val="009865EB"/>
    <w:rsid w:val="00986B97"/>
    <w:rsid w:val="00987373"/>
    <w:rsid w:val="00987513"/>
    <w:rsid w:val="00990372"/>
    <w:rsid w:val="009903D2"/>
    <w:rsid w:val="00990E46"/>
    <w:rsid w:val="009912BD"/>
    <w:rsid w:val="00992398"/>
    <w:rsid w:val="00992BF9"/>
    <w:rsid w:val="00992CEF"/>
    <w:rsid w:val="00993823"/>
    <w:rsid w:val="00993B16"/>
    <w:rsid w:val="00993D98"/>
    <w:rsid w:val="00994118"/>
    <w:rsid w:val="0099428C"/>
    <w:rsid w:val="00994AF2"/>
    <w:rsid w:val="00995F22"/>
    <w:rsid w:val="009963A7"/>
    <w:rsid w:val="0099666B"/>
    <w:rsid w:val="009A03EF"/>
    <w:rsid w:val="009A17E4"/>
    <w:rsid w:val="009A1D4D"/>
    <w:rsid w:val="009A1E91"/>
    <w:rsid w:val="009A1F7C"/>
    <w:rsid w:val="009A21CA"/>
    <w:rsid w:val="009A28D3"/>
    <w:rsid w:val="009A2C25"/>
    <w:rsid w:val="009A363A"/>
    <w:rsid w:val="009A3780"/>
    <w:rsid w:val="009A4584"/>
    <w:rsid w:val="009A5002"/>
    <w:rsid w:val="009A51B0"/>
    <w:rsid w:val="009A5DAF"/>
    <w:rsid w:val="009A663D"/>
    <w:rsid w:val="009A69B9"/>
    <w:rsid w:val="009A7801"/>
    <w:rsid w:val="009A7A14"/>
    <w:rsid w:val="009B02A9"/>
    <w:rsid w:val="009B1120"/>
    <w:rsid w:val="009B1149"/>
    <w:rsid w:val="009B17BC"/>
    <w:rsid w:val="009B19BF"/>
    <w:rsid w:val="009B1DD5"/>
    <w:rsid w:val="009B203B"/>
    <w:rsid w:val="009B20BE"/>
    <w:rsid w:val="009B27C3"/>
    <w:rsid w:val="009B29C1"/>
    <w:rsid w:val="009B2ECE"/>
    <w:rsid w:val="009B2F63"/>
    <w:rsid w:val="009B3DAF"/>
    <w:rsid w:val="009B404E"/>
    <w:rsid w:val="009B480A"/>
    <w:rsid w:val="009B5A04"/>
    <w:rsid w:val="009B5ABA"/>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A25"/>
    <w:rsid w:val="009C3CB3"/>
    <w:rsid w:val="009C3D2B"/>
    <w:rsid w:val="009C4153"/>
    <w:rsid w:val="009C42E8"/>
    <w:rsid w:val="009C4C1E"/>
    <w:rsid w:val="009C550E"/>
    <w:rsid w:val="009C5F04"/>
    <w:rsid w:val="009C605F"/>
    <w:rsid w:val="009C6168"/>
    <w:rsid w:val="009C677F"/>
    <w:rsid w:val="009C6FD3"/>
    <w:rsid w:val="009C731D"/>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CA6"/>
    <w:rsid w:val="009E031A"/>
    <w:rsid w:val="009E0BB4"/>
    <w:rsid w:val="009E1214"/>
    <w:rsid w:val="009E155B"/>
    <w:rsid w:val="009E17F3"/>
    <w:rsid w:val="009E19C4"/>
    <w:rsid w:val="009E23DC"/>
    <w:rsid w:val="009E302D"/>
    <w:rsid w:val="009E3143"/>
    <w:rsid w:val="009E3253"/>
    <w:rsid w:val="009E35DD"/>
    <w:rsid w:val="009E376D"/>
    <w:rsid w:val="009E3A09"/>
    <w:rsid w:val="009E3B77"/>
    <w:rsid w:val="009E3E16"/>
    <w:rsid w:val="009E40C7"/>
    <w:rsid w:val="009E40E9"/>
    <w:rsid w:val="009E4412"/>
    <w:rsid w:val="009E631A"/>
    <w:rsid w:val="009E7446"/>
    <w:rsid w:val="009E777F"/>
    <w:rsid w:val="009E779A"/>
    <w:rsid w:val="009F0512"/>
    <w:rsid w:val="009F0872"/>
    <w:rsid w:val="009F1245"/>
    <w:rsid w:val="009F12E2"/>
    <w:rsid w:val="009F1A53"/>
    <w:rsid w:val="009F1F0B"/>
    <w:rsid w:val="009F2081"/>
    <w:rsid w:val="009F3AB4"/>
    <w:rsid w:val="009F3EA0"/>
    <w:rsid w:val="009F44E2"/>
    <w:rsid w:val="009F4A7B"/>
    <w:rsid w:val="009F4AD6"/>
    <w:rsid w:val="009F4D79"/>
    <w:rsid w:val="009F5346"/>
    <w:rsid w:val="009F5418"/>
    <w:rsid w:val="009F5631"/>
    <w:rsid w:val="009F5C37"/>
    <w:rsid w:val="009F5E94"/>
    <w:rsid w:val="009F68C9"/>
    <w:rsid w:val="009F6916"/>
    <w:rsid w:val="009F6AEA"/>
    <w:rsid w:val="009F6F5F"/>
    <w:rsid w:val="009F7081"/>
    <w:rsid w:val="009F7B49"/>
    <w:rsid w:val="009F7BBB"/>
    <w:rsid w:val="00A00DB0"/>
    <w:rsid w:val="00A0222A"/>
    <w:rsid w:val="00A023D1"/>
    <w:rsid w:val="00A02EC0"/>
    <w:rsid w:val="00A03174"/>
    <w:rsid w:val="00A034BA"/>
    <w:rsid w:val="00A0379A"/>
    <w:rsid w:val="00A03858"/>
    <w:rsid w:val="00A0488C"/>
    <w:rsid w:val="00A053D1"/>
    <w:rsid w:val="00A055CA"/>
    <w:rsid w:val="00A05957"/>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521"/>
    <w:rsid w:val="00A13D6B"/>
    <w:rsid w:val="00A14958"/>
    <w:rsid w:val="00A159B6"/>
    <w:rsid w:val="00A15D64"/>
    <w:rsid w:val="00A16287"/>
    <w:rsid w:val="00A16A6F"/>
    <w:rsid w:val="00A20749"/>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561"/>
    <w:rsid w:val="00A31F09"/>
    <w:rsid w:val="00A3224A"/>
    <w:rsid w:val="00A3238B"/>
    <w:rsid w:val="00A33799"/>
    <w:rsid w:val="00A33E99"/>
    <w:rsid w:val="00A33EAA"/>
    <w:rsid w:val="00A34B42"/>
    <w:rsid w:val="00A34DFF"/>
    <w:rsid w:val="00A35E6D"/>
    <w:rsid w:val="00A36437"/>
    <w:rsid w:val="00A36479"/>
    <w:rsid w:val="00A36975"/>
    <w:rsid w:val="00A36C0C"/>
    <w:rsid w:val="00A37B41"/>
    <w:rsid w:val="00A40F1B"/>
    <w:rsid w:val="00A40F63"/>
    <w:rsid w:val="00A41085"/>
    <w:rsid w:val="00A42C96"/>
    <w:rsid w:val="00A43863"/>
    <w:rsid w:val="00A43CD0"/>
    <w:rsid w:val="00A43E39"/>
    <w:rsid w:val="00A44AE0"/>
    <w:rsid w:val="00A44AF0"/>
    <w:rsid w:val="00A44E34"/>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0948"/>
    <w:rsid w:val="00A50AEC"/>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0FB4"/>
    <w:rsid w:val="00A61A8B"/>
    <w:rsid w:val="00A621D0"/>
    <w:rsid w:val="00A63FB8"/>
    <w:rsid w:val="00A641EA"/>
    <w:rsid w:val="00A644E0"/>
    <w:rsid w:val="00A64789"/>
    <w:rsid w:val="00A64B36"/>
    <w:rsid w:val="00A64ED2"/>
    <w:rsid w:val="00A65202"/>
    <w:rsid w:val="00A65273"/>
    <w:rsid w:val="00A653E4"/>
    <w:rsid w:val="00A665F8"/>
    <w:rsid w:val="00A66E5D"/>
    <w:rsid w:val="00A67415"/>
    <w:rsid w:val="00A67875"/>
    <w:rsid w:val="00A67C5F"/>
    <w:rsid w:val="00A702A6"/>
    <w:rsid w:val="00A702EF"/>
    <w:rsid w:val="00A703DE"/>
    <w:rsid w:val="00A714AC"/>
    <w:rsid w:val="00A71BF4"/>
    <w:rsid w:val="00A723F2"/>
    <w:rsid w:val="00A724A7"/>
    <w:rsid w:val="00A7270B"/>
    <w:rsid w:val="00A727F9"/>
    <w:rsid w:val="00A72E15"/>
    <w:rsid w:val="00A7391E"/>
    <w:rsid w:val="00A739F8"/>
    <w:rsid w:val="00A73A65"/>
    <w:rsid w:val="00A74908"/>
    <w:rsid w:val="00A751ED"/>
    <w:rsid w:val="00A756C7"/>
    <w:rsid w:val="00A75720"/>
    <w:rsid w:val="00A75A04"/>
    <w:rsid w:val="00A7665A"/>
    <w:rsid w:val="00A767DC"/>
    <w:rsid w:val="00A76A02"/>
    <w:rsid w:val="00A76E62"/>
    <w:rsid w:val="00A771A9"/>
    <w:rsid w:val="00A77241"/>
    <w:rsid w:val="00A80239"/>
    <w:rsid w:val="00A806B3"/>
    <w:rsid w:val="00A80774"/>
    <w:rsid w:val="00A80AC1"/>
    <w:rsid w:val="00A80D36"/>
    <w:rsid w:val="00A80EE5"/>
    <w:rsid w:val="00A81626"/>
    <w:rsid w:val="00A81917"/>
    <w:rsid w:val="00A81CA4"/>
    <w:rsid w:val="00A81E4B"/>
    <w:rsid w:val="00A821B4"/>
    <w:rsid w:val="00A82331"/>
    <w:rsid w:val="00A8243D"/>
    <w:rsid w:val="00A8277C"/>
    <w:rsid w:val="00A838C3"/>
    <w:rsid w:val="00A83A2F"/>
    <w:rsid w:val="00A83D98"/>
    <w:rsid w:val="00A8422D"/>
    <w:rsid w:val="00A84BB1"/>
    <w:rsid w:val="00A84C21"/>
    <w:rsid w:val="00A84D67"/>
    <w:rsid w:val="00A87333"/>
    <w:rsid w:val="00A874E3"/>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AE7"/>
    <w:rsid w:val="00AA2345"/>
    <w:rsid w:val="00AA268D"/>
    <w:rsid w:val="00AA2748"/>
    <w:rsid w:val="00AA3184"/>
    <w:rsid w:val="00AA32CE"/>
    <w:rsid w:val="00AA4000"/>
    <w:rsid w:val="00AA46D2"/>
    <w:rsid w:val="00AA4AAB"/>
    <w:rsid w:val="00AA4F9C"/>
    <w:rsid w:val="00AA5E50"/>
    <w:rsid w:val="00AA6526"/>
    <w:rsid w:val="00AA727C"/>
    <w:rsid w:val="00AB0151"/>
    <w:rsid w:val="00AB09DD"/>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264"/>
    <w:rsid w:val="00AB7769"/>
    <w:rsid w:val="00AB7B1A"/>
    <w:rsid w:val="00AC0AF4"/>
    <w:rsid w:val="00AC0E9F"/>
    <w:rsid w:val="00AC0FAB"/>
    <w:rsid w:val="00AC1D95"/>
    <w:rsid w:val="00AC1FA6"/>
    <w:rsid w:val="00AC1FBE"/>
    <w:rsid w:val="00AC200C"/>
    <w:rsid w:val="00AC2833"/>
    <w:rsid w:val="00AC29D2"/>
    <w:rsid w:val="00AC2BA2"/>
    <w:rsid w:val="00AC3ADD"/>
    <w:rsid w:val="00AC3BDA"/>
    <w:rsid w:val="00AC4E0D"/>
    <w:rsid w:val="00AC56E0"/>
    <w:rsid w:val="00AC7F6D"/>
    <w:rsid w:val="00AD02DA"/>
    <w:rsid w:val="00AD0793"/>
    <w:rsid w:val="00AD0D51"/>
    <w:rsid w:val="00AD0FB6"/>
    <w:rsid w:val="00AD1733"/>
    <w:rsid w:val="00AD1ABE"/>
    <w:rsid w:val="00AD20C7"/>
    <w:rsid w:val="00AD2266"/>
    <w:rsid w:val="00AD2285"/>
    <w:rsid w:val="00AD2505"/>
    <w:rsid w:val="00AD2821"/>
    <w:rsid w:val="00AD3A04"/>
    <w:rsid w:val="00AD3D67"/>
    <w:rsid w:val="00AD42AF"/>
    <w:rsid w:val="00AD47CF"/>
    <w:rsid w:val="00AD4899"/>
    <w:rsid w:val="00AD530A"/>
    <w:rsid w:val="00AD53AA"/>
    <w:rsid w:val="00AD6604"/>
    <w:rsid w:val="00AD67D5"/>
    <w:rsid w:val="00AD6C29"/>
    <w:rsid w:val="00AD6F57"/>
    <w:rsid w:val="00AD747F"/>
    <w:rsid w:val="00AD7A50"/>
    <w:rsid w:val="00AD7D7C"/>
    <w:rsid w:val="00AE0387"/>
    <w:rsid w:val="00AE0F17"/>
    <w:rsid w:val="00AE1219"/>
    <w:rsid w:val="00AE1607"/>
    <w:rsid w:val="00AE1BF0"/>
    <w:rsid w:val="00AE23DD"/>
    <w:rsid w:val="00AE266D"/>
    <w:rsid w:val="00AE2C46"/>
    <w:rsid w:val="00AE32D2"/>
    <w:rsid w:val="00AE3F13"/>
    <w:rsid w:val="00AE3F62"/>
    <w:rsid w:val="00AE40D2"/>
    <w:rsid w:val="00AE5553"/>
    <w:rsid w:val="00AE5CD9"/>
    <w:rsid w:val="00AE61E4"/>
    <w:rsid w:val="00AE61EF"/>
    <w:rsid w:val="00AE62C0"/>
    <w:rsid w:val="00AE62FC"/>
    <w:rsid w:val="00AE6F11"/>
    <w:rsid w:val="00AE7437"/>
    <w:rsid w:val="00AF0246"/>
    <w:rsid w:val="00AF05D4"/>
    <w:rsid w:val="00AF0F61"/>
    <w:rsid w:val="00AF1CBC"/>
    <w:rsid w:val="00AF1F4D"/>
    <w:rsid w:val="00AF2292"/>
    <w:rsid w:val="00AF3B0F"/>
    <w:rsid w:val="00AF3F33"/>
    <w:rsid w:val="00AF49D2"/>
    <w:rsid w:val="00AF4BD3"/>
    <w:rsid w:val="00AF4ED6"/>
    <w:rsid w:val="00AF5878"/>
    <w:rsid w:val="00AF5C48"/>
    <w:rsid w:val="00AF5FB4"/>
    <w:rsid w:val="00AF74F0"/>
    <w:rsid w:val="00B000CD"/>
    <w:rsid w:val="00B00850"/>
    <w:rsid w:val="00B00FFB"/>
    <w:rsid w:val="00B0101A"/>
    <w:rsid w:val="00B01A58"/>
    <w:rsid w:val="00B01B21"/>
    <w:rsid w:val="00B023E7"/>
    <w:rsid w:val="00B0284F"/>
    <w:rsid w:val="00B02EF2"/>
    <w:rsid w:val="00B030E3"/>
    <w:rsid w:val="00B033C2"/>
    <w:rsid w:val="00B0428D"/>
    <w:rsid w:val="00B0440A"/>
    <w:rsid w:val="00B04E47"/>
    <w:rsid w:val="00B05422"/>
    <w:rsid w:val="00B05B8B"/>
    <w:rsid w:val="00B0689E"/>
    <w:rsid w:val="00B07D27"/>
    <w:rsid w:val="00B10588"/>
    <w:rsid w:val="00B10C0B"/>
    <w:rsid w:val="00B1171F"/>
    <w:rsid w:val="00B118F6"/>
    <w:rsid w:val="00B11A06"/>
    <w:rsid w:val="00B11ABC"/>
    <w:rsid w:val="00B11FA4"/>
    <w:rsid w:val="00B12321"/>
    <w:rsid w:val="00B13D1E"/>
    <w:rsid w:val="00B15071"/>
    <w:rsid w:val="00B15A95"/>
    <w:rsid w:val="00B1630F"/>
    <w:rsid w:val="00B167E5"/>
    <w:rsid w:val="00B1681D"/>
    <w:rsid w:val="00B169B0"/>
    <w:rsid w:val="00B16BB3"/>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8EC"/>
    <w:rsid w:val="00B40EAA"/>
    <w:rsid w:val="00B40ED4"/>
    <w:rsid w:val="00B4126E"/>
    <w:rsid w:val="00B41DCF"/>
    <w:rsid w:val="00B42195"/>
    <w:rsid w:val="00B42583"/>
    <w:rsid w:val="00B42AAD"/>
    <w:rsid w:val="00B44569"/>
    <w:rsid w:val="00B4490E"/>
    <w:rsid w:val="00B44AF0"/>
    <w:rsid w:val="00B4514D"/>
    <w:rsid w:val="00B4589B"/>
    <w:rsid w:val="00B45A51"/>
    <w:rsid w:val="00B45F96"/>
    <w:rsid w:val="00B4708F"/>
    <w:rsid w:val="00B470DB"/>
    <w:rsid w:val="00B47182"/>
    <w:rsid w:val="00B473AA"/>
    <w:rsid w:val="00B5138D"/>
    <w:rsid w:val="00B5166E"/>
    <w:rsid w:val="00B52203"/>
    <w:rsid w:val="00B5241E"/>
    <w:rsid w:val="00B525D5"/>
    <w:rsid w:val="00B52A2F"/>
    <w:rsid w:val="00B52A3E"/>
    <w:rsid w:val="00B52AF3"/>
    <w:rsid w:val="00B531B7"/>
    <w:rsid w:val="00B540C7"/>
    <w:rsid w:val="00B545F6"/>
    <w:rsid w:val="00B546ED"/>
    <w:rsid w:val="00B54BD5"/>
    <w:rsid w:val="00B564E2"/>
    <w:rsid w:val="00B565AE"/>
    <w:rsid w:val="00B56A3A"/>
    <w:rsid w:val="00B56EDD"/>
    <w:rsid w:val="00B57025"/>
    <w:rsid w:val="00B57504"/>
    <w:rsid w:val="00B5761E"/>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7FB"/>
    <w:rsid w:val="00B64982"/>
    <w:rsid w:val="00B64C8E"/>
    <w:rsid w:val="00B650AD"/>
    <w:rsid w:val="00B658C6"/>
    <w:rsid w:val="00B65C28"/>
    <w:rsid w:val="00B66493"/>
    <w:rsid w:val="00B66DF1"/>
    <w:rsid w:val="00B70051"/>
    <w:rsid w:val="00B704FD"/>
    <w:rsid w:val="00B70C00"/>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6D83"/>
    <w:rsid w:val="00B773F7"/>
    <w:rsid w:val="00B77A36"/>
    <w:rsid w:val="00B77C42"/>
    <w:rsid w:val="00B77D92"/>
    <w:rsid w:val="00B77F94"/>
    <w:rsid w:val="00B807B3"/>
    <w:rsid w:val="00B81381"/>
    <w:rsid w:val="00B816CF"/>
    <w:rsid w:val="00B81A4A"/>
    <w:rsid w:val="00B827A0"/>
    <w:rsid w:val="00B827B7"/>
    <w:rsid w:val="00B82808"/>
    <w:rsid w:val="00B82A00"/>
    <w:rsid w:val="00B82CFC"/>
    <w:rsid w:val="00B82D5C"/>
    <w:rsid w:val="00B831DF"/>
    <w:rsid w:val="00B838C9"/>
    <w:rsid w:val="00B846E9"/>
    <w:rsid w:val="00B84FAB"/>
    <w:rsid w:val="00B85ED2"/>
    <w:rsid w:val="00B860DB"/>
    <w:rsid w:val="00B86DE6"/>
    <w:rsid w:val="00B87418"/>
    <w:rsid w:val="00B87D05"/>
    <w:rsid w:val="00B91ADD"/>
    <w:rsid w:val="00B9201A"/>
    <w:rsid w:val="00B9254A"/>
    <w:rsid w:val="00B92B2E"/>
    <w:rsid w:val="00B93AA6"/>
    <w:rsid w:val="00B93C74"/>
    <w:rsid w:val="00B941FC"/>
    <w:rsid w:val="00B9442E"/>
    <w:rsid w:val="00B94E6D"/>
    <w:rsid w:val="00B958BC"/>
    <w:rsid w:val="00B95CE2"/>
    <w:rsid w:val="00B95EC0"/>
    <w:rsid w:val="00B961A2"/>
    <w:rsid w:val="00B96208"/>
    <w:rsid w:val="00B96676"/>
    <w:rsid w:val="00B96918"/>
    <w:rsid w:val="00B969C3"/>
    <w:rsid w:val="00B969D0"/>
    <w:rsid w:val="00B96EEF"/>
    <w:rsid w:val="00B97268"/>
    <w:rsid w:val="00B973FB"/>
    <w:rsid w:val="00B97BC6"/>
    <w:rsid w:val="00B97C79"/>
    <w:rsid w:val="00B97C92"/>
    <w:rsid w:val="00B97E02"/>
    <w:rsid w:val="00B97FBC"/>
    <w:rsid w:val="00BA014D"/>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44"/>
    <w:rsid w:val="00BB3151"/>
    <w:rsid w:val="00BB4542"/>
    <w:rsid w:val="00BB4BC4"/>
    <w:rsid w:val="00BB4BEF"/>
    <w:rsid w:val="00BB4EDF"/>
    <w:rsid w:val="00BB62E9"/>
    <w:rsid w:val="00BB6570"/>
    <w:rsid w:val="00BB71A3"/>
    <w:rsid w:val="00BB7429"/>
    <w:rsid w:val="00BC1ADE"/>
    <w:rsid w:val="00BC25F8"/>
    <w:rsid w:val="00BC2BBC"/>
    <w:rsid w:val="00BC3CF0"/>
    <w:rsid w:val="00BC43DE"/>
    <w:rsid w:val="00BC45FB"/>
    <w:rsid w:val="00BC5140"/>
    <w:rsid w:val="00BC51DC"/>
    <w:rsid w:val="00BC55A1"/>
    <w:rsid w:val="00BC57A6"/>
    <w:rsid w:val="00BC5B06"/>
    <w:rsid w:val="00BC6323"/>
    <w:rsid w:val="00BC642F"/>
    <w:rsid w:val="00BC6A2F"/>
    <w:rsid w:val="00BC6F63"/>
    <w:rsid w:val="00BC7C88"/>
    <w:rsid w:val="00BD03EF"/>
    <w:rsid w:val="00BD068F"/>
    <w:rsid w:val="00BD0D11"/>
    <w:rsid w:val="00BD188E"/>
    <w:rsid w:val="00BD1C44"/>
    <w:rsid w:val="00BD21C0"/>
    <w:rsid w:val="00BD25EB"/>
    <w:rsid w:val="00BD2BCE"/>
    <w:rsid w:val="00BD3BE5"/>
    <w:rsid w:val="00BD3F8F"/>
    <w:rsid w:val="00BD422D"/>
    <w:rsid w:val="00BD43C0"/>
    <w:rsid w:val="00BD4AF9"/>
    <w:rsid w:val="00BD4B5F"/>
    <w:rsid w:val="00BD510F"/>
    <w:rsid w:val="00BD54DB"/>
    <w:rsid w:val="00BD5831"/>
    <w:rsid w:val="00BD5921"/>
    <w:rsid w:val="00BD5FF2"/>
    <w:rsid w:val="00BD652A"/>
    <w:rsid w:val="00BD73C6"/>
    <w:rsid w:val="00BD77A9"/>
    <w:rsid w:val="00BD77B3"/>
    <w:rsid w:val="00BD79D7"/>
    <w:rsid w:val="00BD7C2A"/>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088"/>
    <w:rsid w:val="00BF1282"/>
    <w:rsid w:val="00BF1339"/>
    <w:rsid w:val="00BF2BB3"/>
    <w:rsid w:val="00BF2D64"/>
    <w:rsid w:val="00BF366D"/>
    <w:rsid w:val="00BF3FDC"/>
    <w:rsid w:val="00BF5403"/>
    <w:rsid w:val="00BF5826"/>
    <w:rsid w:val="00BF5E77"/>
    <w:rsid w:val="00BF661B"/>
    <w:rsid w:val="00BF6BA6"/>
    <w:rsid w:val="00BF6D2D"/>
    <w:rsid w:val="00BF6FAA"/>
    <w:rsid w:val="00BF7979"/>
    <w:rsid w:val="00BF7EDC"/>
    <w:rsid w:val="00C000D0"/>
    <w:rsid w:val="00C003AD"/>
    <w:rsid w:val="00C01BC2"/>
    <w:rsid w:val="00C024C9"/>
    <w:rsid w:val="00C024E3"/>
    <w:rsid w:val="00C02721"/>
    <w:rsid w:val="00C02B1A"/>
    <w:rsid w:val="00C02B31"/>
    <w:rsid w:val="00C02CF9"/>
    <w:rsid w:val="00C02FF8"/>
    <w:rsid w:val="00C03142"/>
    <w:rsid w:val="00C03354"/>
    <w:rsid w:val="00C039BA"/>
    <w:rsid w:val="00C03B01"/>
    <w:rsid w:val="00C04FA3"/>
    <w:rsid w:val="00C0507E"/>
    <w:rsid w:val="00C06345"/>
    <w:rsid w:val="00C07F29"/>
    <w:rsid w:val="00C109E4"/>
    <w:rsid w:val="00C10CAD"/>
    <w:rsid w:val="00C1167E"/>
    <w:rsid w:val="00C11CAF"/>
    <w:rsid w:val="00C12D7B"/>
    <w:rsid w:val="00C13CFD"/>
    <w:rsid w:val="00C143CC"/>
    <w:rsid w:val="00C147DB"/>
    <w:rsid w:val="00C15502"/>
    <w:rsid w:val="00C15E88"/>
    <w:rsid w:val="00C1642D"/>
    <w:rsid w:val="00C16780"/>
    <w:rsid w:val="00C16FF3"/>
    <w:rsid w:val="00C1720B"/>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5A4D"/>
    <w:rsid w:val="00C260DD"/>
    <w:rsid w:val="00C26740"/>
    <w:rsid w:val="00C26EFC"/>
    <w:rsid w:val="00C27A85"/>
    <w:rsid w:val="00C27B98"/>
    <w:rsid w:val="00C27F1A"/>
    <w:rsid w:val="00C3002B"/>
    <w:rsid w:val="00C30ED0"/>
    <w:rsid w:val="00C318E2"/>
    <w:rsid w:val="00C32570"/>
    <w:rsid w:val="00C32AB4"/>
    <w:rsid w:val="00C33B1F"/>
    <w:rsid w:val="00C340B3"/>
    <w:rsid w:val="00C35858"/>
    <w:rsid w:val="00C35C30"/>
    <w:rsid w:val="00C36BE4"/>
    <w:rsid w:val="00C3771F"/>
    <w:rsid w:val="00C3775C"/>
    <w:rsid w:val="00C37AB1"/>
    <w:rsid w:val="00C37E66"/>
    <w:rsid w:val="00C37F46"/>
    <w:rsid w:val="00C408A1"/>
    <w:rsid w:val="00C40DB1"/>
    <w:rsid w:val="00C4107B"/>
    <w:rsid w:val="00C41EF2"/>
    <w:rsid w:val="00C42217"/>
    <w:rsid w:val="00C42C75"/>
    <w:rsid w:val="00C43249"/>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BFB"/>
    <w:rsid w:val="00C46D45"/>
    <w:rsid w:val="00C4704C"/>
    <w:rsid w:val="00C4726D"/>
    <w:rsid w:val="00C4734E"/>
    <w:rsid w:val="00C47574"/>
    <w:rsid w:val="00C501AE"/>
    <w:rsid w:val="00C5094C"/>
    <w:rsid w:val="00C50AA0"/>
    <w:rsid w:val="00C50FF8"/>
    <w:rsid w:val="00C513AE"/>
    <w:rsid w:val="00C51831"/>
    <w:rsid w:val="00C51C6F"/>
    <w:rsid w:val="00C520D7"/>
    <w:rsid w:val="00C526C1"/>
    <w:rsid w:val="00C52D2C"/>
    <w:rsid w:val="00C5354F"/>
    <w:rsid w:val="00C53898"/>
    <w:rsid w:val="00C5396D"/>
    <w:rsid w:val="00C539C7"/>
    <w:rsid w:val="00C54098"/>
    <w:rsid w:val="00C545E9"/>
    <w:rsid w:val="00C554B0"/>
    <w:rsid w:val="00C55AB6"/>
    <w:rsid w:val="00C56360"/>
    <w:rsid w:val="00C57965"/>
    <w:rsid w:val="00C57DBB"/>
    <w:rsid w:val="00C6056E"/>
    <w:rsid w:val="00C613DE"/>
    <w:rsid w:val="00C61CD5"/>
    <w:rsid w:val="00C6381D"/>
    <w:rsid w:val="00C63FA7"/>
    <w:rsid w:val="00C6416E"/>
    <w:rsid w:val="00C6437E"/>
    <w:rsid w:val="00C64697"/>
    <w:rsid w:val="00C65321"/>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AB6"/>
    <w:rsid w:val="00C77076"/>
    <w:rsid w:val="00C7749D"/>
    <w:rsid w:val="00C778A7"/>
    <w:rsid w:val="00C778E1"/>
    <w:rsid w:val="00C8028F"/>
    <w:rsid w:val="00C81F1D"/>
    <w:rsid w:val="00C832F8"/>
    <w:rsid w:val="00C83374"/>
    <w:rsid w:val="00C833A9"/>
    <w:rsid w:val="00C85015"/>
    <w:rsid w:val="00C85CD7"/>
    <w:rsid w:val="00C865B5"/>
    <w:rsid w:val="00C86E80"/>
    <w:rsid w:val="00C903C1"/>
    <w:rsid w:val="00C90432"/>
    <w:rsid w:val="00C904D0"/>
    <w:rsid w:val="00C9070E"/>
    <w:rsid w:val="00C91B00"/>
    <w:rsid w:val="00C91D63"/>
    <w:rsid w:val="00C9232B"/>
    <w:rsid w:val="00C924EE"/>
    <w:rsid w:val="00C9277A"/>
    <w:rsid w:val="00C92E5E"/>
    <w:rsid w:val="00C935AC"/>
    <w:rsid w:val="00C93EDD"/>
    <w:rsid w:val="00C940E9"/>
    <w:rsid w:val="00C945AE"/>
    <w:rsid w:val="00C94C94"/>
    <w:rsid w:val="00C95493"/>
    <w:rsid w:val="00C956ED"/>
    <w:rsid w:val="00C96398"/>
    <w:rsid w:val="00C967CC"/>
    <w:rsid w:val="00C973B8"/>
    <w:rsid w:val="00C97AF5"/>
    <w:rsid w:val="00CA06ED"/>
    <w:rsid w:val="00CA0FA7"/>
    <w:rsid w:val="00CA1416"/>
    <w:rsid w:val="00CA17A7"/>
    <w:rsid w:val="00CA3A6E"/>
    <w:rsid w:val="00CA3D2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787"/>
    <w:rsid w:val="00CB386C"/>
    <w:rsid w:val="00CB3D90"/>
    <w:rsid w:val="00CB40E6"/>
    <w:rsid w:val="00CB5C80"/>
    <w:rsid w:val="00CB69F8"/>
    <w:rsid w:val="00CB706B"/>
    <w:rsid w:val="00CB75BF"/>
    <w:rsid w:val="00CC0196"/>
    <w:rsid w:val="00CC0AC5"/>
    <w:rsid w:val="00CC0B16"/>
    <w:rsid w:val="00CC10A7"/>
    <w:rsid w:val="00CC1290"/>
    <w:rsid w:val="00CC15DC"/>
    <w:rsid w:val="00CC1985"/>
    <w:rsid w:val="00CC1ED0"/>
    <w:rsid w:val="00CC2BBD"/>
    <w:rsid w:val="00CC2D0B"/>
    <w:rsid w:val="00CC2FF9"/>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3EB"/>
    <w:rsid w:val="00CD3A97"/>
    <w:rsid w:val="00CD3D81"/>
    <w:rsid w:val="00CD4B4F"/>
    <w:rsid w:val="00CD4EEE"/>
    <w:rsid w:val="00CD5A84"/>
    <w:rsid w:val="00CD7573"/>
    <w:rsid w:val="00CD7E32"/>
    <w:rsid w:val="00CE0661"/>
    <w:rsid w:val="00CE086B"/>
    <w:rsid w:val="00CE0A2B"/>
    <w:rsid w:val="00CE115C"/>
    <w:rsid w:val="00CE14FD"/>
    <w:rsid w:val="00CE172F"/>
    <w:rsid w:val="00CE17FA"/>
    <w:rsid w:val="00CE2064"/>
    <w:rsid w:val="00CE2690"/>
    <w:rsid w:val="00CE331D"/>
    <w:rsid w:val="00CE3338"/>
    <w:rsid w:val="00CE3A6F"/>
    <w:rsid w:val="00CE3BB7"/>
    <w:rsid w:val="00CE3D09"/>
    <w:rsid w:val="00CE3DC6"/>
    <w:rsid w:val="00CE3EFD"/>
    <w:rsid w:val="00CE42B5"/>
    <w:rsid w:val="00CE43E7"/>
    <w:rsid w:val="00CE488B"/>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DE"/>
    <w:rsid w:val="00CF48F8"/>
    <w:rsid w:val="00CF4D9C"/>
    <w:rsid w:val="00CF5B39"/>
    <w:rsid w:val="00CF5F12"/>
    <w:rsid w:val="00CF6A8B"/>
    <w:rsid w:val="00CF6A9A"/>
    <w:rsid w:val="00CF6CD0"/>
    <w:rsid w:val="00CF713C"/>
    <w:rsid w:val="00D01972"/>
    <w:rsid w:val="00D01D2D"/>
    <w:rsid w:val="00D01D3D"/>
    <w:rsid w:val="00D03A01"/>
    <w:rsid w:val="00D03AE5"/>
    <w:rsid w:val="00D03BA5"/>
    <w:rsid w:val="00D0406C"/>
    <w:rsid w:val="00D0446D"/>
    <w:rsid w:val="00D04DBA"/>
    <w:rsid w:val="00D04DE9"/>
    <w:rsid w:val="00D053C7"/>
    <w:rsid w:val="00D05F1C"/>
    <w:rsid w:val="00D0607C"/>
    <w:rsid w:val="00D06EE4"/>
    <w:rsid w:val="00D07898"/>
    <w:rsid w:val="00D0796B"/>
    <w:rsid w:val="00D07FB2"/>
    <w:rsid w:val="00D10529"/>
    <w:rsid w:val="00D119D9"/>
    <w:rsid w:val="00D125C3"/>
    <w:rsid w:val="00D127FA"/>
    <w:rsid w:val="00D128B4"/>
    <w:rsid w:val="00D12A52"/>
    <w:rsid w:val="00D12E17"/>
    <w:rsid w:val="00D13290"/>
    <w:rsid w:val="00D13882"/>
    <w:rsid w:val="00D1391B"/>
    <w:rsid w:val="00D13F8B"/>
    <w:rsid w:val="00D148B1"/>
    <w:rsid w:val="00D15125"/>
    <w:rsid w:val="00D15468"/>
    <w:rsid w:val="00D1556C"/>
    <w:rsid w:val="00D157BF"/>
    <w:rsid w:val="00D16F7E"/>
    <w:rsid w:val="00D16FD9"/>
    <w:rsid w:val="00D179F0"/>
    <w:rsid w:val="00D17EFF"/>
    <w:rsid w:val="00D17F27"/>
    <w:rsid w:val="00D205B1"/>
    <w:rsid w:val="00D21194"/>
    <w:rsid w:val="00D21364"/>
    <w:rsid w:val="00D2161F"/>
    <w:rsid w:val="00D21784"/>
    <w:rsid w:val="00D223E8"/>
    <w:rsid w:val="00D22EA0"/>
    <w:rsid w:val="00D23EA9"/>
    <w:rsid w:val="00D24B4A"/>
    <w:rsid w:val="00D24FA2"/>
    <w:rsid w:val="00D259A8"/>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40639"/>
    <w:rsid w:val="00D40A37"/>
    <w:rsid w:val="00D41607"/>
    <w:rsid w:val="00D41B1C"/>
    <w:rsid w:val="00D41CFF"/>
    <w:rsid w:val="00D41DDF"/>
    <w:rsid w:val="00D42184"/>
    <w:rsid w:val="00D427CE"/>
    <w:rsid w:val="00D4364A"/>
    <w:rsid w:val="00D43921"/>
    <w:rsid w:val="00D44A5D"/>
    <w:rsid w:val="00D46F08"/>
    <w:rsid w:val="00D47FE1"/>
    <w:rsid w:val="00D5207B"/>
    <w:rsid w:val="00D524FE"/>
    <w:rsid w:val="00D5291E"/>
    <w:rsid w:val="00D530BB"/>
    <w:rsid w:val="00D532B2"/>
    <w:rsid w:val="00D539DB"/>
    <w:rsid w:val="00D53C22"/>
    <w:rsid w:val="00D540C0"/>
    <w:rsid w:val="00D557CE"/>
    <w:rsid w:val="00D55863"/>
    <w:rsid w:val="00D5635F"/>
    <w:rsid w:val="00D601EB"/>
    <w:rsid w:val="00D609E8"/>
    <w:rsid w:val="00D60A92"/>
    <w:rsid w:val="00D611AC"/>
    <w:rsid w:val="00D6194F"/>
    <w:rsid w:val="00D62905"/>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7008E"/>
    <w:rsid w:val="00D70F44"/>
    <w:rsid w:val="00D7170A"/>
    <w:rsid w:val="00D72812"/>
    <w:rsid w:val="00D73353"/>
    <w:rsid w:val="00D73426"/>
    <w:rsid w:val="00D73506"/>
    <w:rsid w:val="00D74354"/>
    <w:rsid w:val="00D745F8"/>
    <w:rsid w:val="00D752A4"/>
    <w:rsid w:val="00D759A9"/>
    <w:rsid w:val="00D75B5A"/>
    <w:rsid w:val="00D75FBB"/>
    <w:rsid w:val="00D76CA5"/>
    <w:rsid w:val="00D76D8A"/>
    <w:rsid w:val="00D81FFB"/>
    <w:rsid w:val="00D8342D"/>
    <w:rsid w:val="00D8389F"/>
    <w:rsid w:val="00D83F23"/>
    <w:rsid w:val="00D84274"/>
    <w:rsid w:val="00D844CB"/>
    <w:rsid w:val="00D8479A"/>
    <w:rsid w:val="00D852C7"/>
    <w:rsid w:val="00D85434"/>
    <w:rsid w:val="00D85A14"/>
    <w:rsid w:val="00D85DE4"/>
    <w:rsid w:val="00D8614D"/>
    <w:rsid w:val="00D867C8"/>
    <w:rsid w:val="00D86902"/>
    <w:rsid w:val="00D8746C"/>
    <w:rsid w:val="00D8767B"/>
    <w:rsid w:val="00D87884"/>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6B7E"/>
    <w:rsid w:val="00D972A9"/>
    <w:rsid w:val="00D9761D"/>
    <w:rsid w:val="00D977A3"/>
    <w:rsid w:val="00D978EA"/>
    <w:rsid w:val="00DA0D20"/>
    <w:rsid w:val="00DA18E9"/>
    <w:rsid w:val="00DA1E33"/>
    <w:rsid w:val="00DA1FA2"/>
    <w:rsid w:val="00DA1FB2"/>
    <w:rsid w:val="00DA4159"/>
    <w:rsid w:val="00DA416A"/>
    <w:rsid w:val="00DA4A0D"/>
    <w:rsid w:val="00DA5441"/>
    <w:rsid w:val="00DA5686"/>
    <w:rsid w:val="00DA651B"/>
    <w:rsid w:val="00DA664E"/>
    <w:rsid w:val="00DA6B5B"/>
    <w:rsid w:val="00DA7136"/>
    <w:rsid w:val="00DA75A2"/>
    <w:rsid w:val="00DB07FB"/>
    <w:rsid w:val="00DB0E68"/>
    <w:rsid w:val="00DB1161"/>
    <w:rsid w:val="00DB1E18"/>
    <w:rsid w:val="00DB26DC"/>
    <w:rsid w:val="00DB2D2C"/>
    <w:rsid w:val="00DB2DB8"/>
    <w:rsid w:val="00DB403E"/>
    <w:rsid w:val="00DB44AC"/>
    <w:rsid w:val="00DB4DA0"/>
    <w:rsid w:val="00DB585E"/>
    <w:rsid w:val="00DB6E93"/>
    <w:rsid w:val="00DB7261"/>
    <w:rsid w:val="00DB7843"/>
    <w:rsid w:val="00DC07DE"/>
    <w:rsid w:val="00DC0970"/>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552"/>
    <w:rsid w:val="00DD16D7"/>
    <w:rsid w:val="00DD1B89"/>
    <w:rsid w:val="00DD2F90"/>
    <w:rsid w:val="00DD3242"/>
    <w:rsid w:val="00DD3551"/>
    <w:rsid w:val="00DD36E9"/>
    <w:rsid w:val="00DD3740"/>
    <w:rsid w:val="00DD3ADC"/>
    <w:rsid w:val="00DD3D7E"/>
    <w:rsid w:val="00DD3FD6"/>
    <w:rsid w:val="00DD4054"/>
    <w:rsid w:val="00DD4069"/>
    <w:rsid w:val="00DD4694"/>
    <w:rsid w:val="00DD470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D5E"/>
    <w:rsid w:val="00DE4FEE"/>
    <w:rsid w:val="00DE524A"/>
    <w:rsid w:val="00DE5E9D"/>
    <w:rsid w:val="00DE6883"/>
    <w:rsid w:val="00DE6B44"/>
    <w:rsid w:val="00DE6F37"/>
    <w:rsid w:val="00DF06FD"/>
    <w:rsid w:val="00DF083C"/>
    <w:rsid w:val="00DF0A93"/>
    <w:rsid w:val="00DF1DD7"/>
    <w:rsid w:val="00DF1FA1"/>
    <w:rsid w:val="00DF276A"/>
    <w:rsid w:val="00DF2918"/>
    <w:rsid w:val="00DF2E20"/>
    <w:rsid w:val="00DF3266"/>
    <w:rsid w:val="00DF370E"/>
    <w:rsid w:val="00DF4602"/>
    <w:rsid w:val="00DF4E5C"/>
    <w:rsid w:val="00DF4F7B"/>
    <w:rsid w:val="00DF5AA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14C1"/>
    <w:rsid w:val="00E018B7"/>
    <w:rsid w:val="00E0194E"/>
    <w:rsid w:val="00E0246D"/>
    <w:rsid w:val="00E03464"/>
    <w:rsid w:val="00E039BE"/>
    <w:rsid w:val="00E03C0D"/>
    <w:rsid w:val="00E03F1F"/>
    <w:rsid w:val="00E04076"/>
    <w:rsid w:val="00E0474E"/>
    <w:rsid w:val="00E0611E"/>
    <w:rsid w:val="00E06310"/>
    <w:rsid w:val="00E0690D"/>
    <w:rsid w:val="00E06DF7"/>
    <w:rsid w:val="00E06F97"/>
    <w:rsid w:val="00E074B4"/>
    <w:rsid w:val="00E103ED"/>
    <w:rsid w:val="00E103FF"/>
    <w:rsid w:val="00E10A07"/>
    <w:rsid w:val="00E10D69"/>
    <w:rsid w:val="00E10E13"/>
    <w:rsid w:val="00E1121D"/>
    <w:rsid w:val="00E1133A"/>
    <w:rsid w:val="00E11FB2"/>
    <w:rsid w:val="00E1212F"/>
    <w:rsid w:val="00E12409"/>
    <w:rsid w:val="00E12F50"/>
    <w:rsid w:val="00E13088"/>
    <w:rsid w:val="00E145B4"/>
    <w:rsid w:val="00E156B4"/>
    <w:rsid w:val="00E15745"/>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074"/>
    <w:rsid w:val="00E27A50"/>
    <w:rsid w:val="00E30469"/>
    <w:rsid w:val="00E30539"/>
    <w:rsid w:val="00E30B20"/>
    <w:rsid w:val="00E30C0C"/>
    <w:rsid w:val="00E31066"/>
    <w:rsid w:val="00E31D61"/>
    <w:rsid w:val="00E329E7"/>
    <w:rsid w:val="00E34098"/>
    <w:rsid w:val="00E3477D"/>
    <w:rsid w:val="00E34812"/>
    <w:rsid w:val="00E348EA"/>
    <w:rsid w:val="00E35933"/>
    <w:rsid w:val="00E35E1C"/>
    <w:rsid w:val="00E375A7"/>
    <w:rsid w:val="00E37691"/>
    <w:rsid w:val="00E377DA"/>
    <w:rsid w:val="00E3798E"/>
    <w:rsid w:val="00E37FCD"/>
    <w:rsid w:val="00E4001A"/>
    <w:rsid w:val="00E405F9"/>
    <w:rsid w:val="00E413A3"/>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CC7"/>
    <w:rsid w:val="00E51708"/>
    <w:rsid w:val="00E51B6E"/>
    <w:rsid w:val="00E52964"/>
    <w:rsid w:val="00E52982"/>
    <w:rsid w:val="00E53F5A"/>
    <w:rsid w:val="00E54204"/>
    <w:rsid w:val="00E542DE"/>
    <w:rsid w:val="00E54731"/>
    <w:rsid w:val="00E55463"/>
    <w:rsid w:val="00E5598D"/>
    <w:rsid w:val="00E559AA"/>
    <w:rsid w:val="00E55A9C"/>
    <w:rsid w:val="00E56068"/>
    <w:rsid w:val="00E5648E"/>
    <w:rsid w:val="00E577B4"/>
    <w:rsid w:val="00E5795F"/>
    <w:rsid w:val="00E57BD0"/>
    <w:rsid w:val="00E6097C"/>
    <w:rsid w:val="00E60F9E"/>
    <w:rsid w:val="00E614D4"/>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0DB"/>
    <w:rsid w:val="00E80E56"/>
    <w:rsid w:val="00E80F1B"/>
    <w:rsid w:val="00E81ABC"/>
    <w:rsid w:val="00E81B60"/>
    <w:rsid w:val="00E81CA9"/>
    <w:rsid w:val="00E81ECB"/>
    <w:rsid w:val="00E82759"/>
    <w:rsid w:val="00E82911"/>
    <w:rsid w:val="00E8318C"/>
    <w:rsid w:val="00E83D4F"/>
    <w:rsid w:val="00E83E6F"/>
    <w:rsid w:val="00E83F01"/>
    <w:rsid w:val="00E84378"/>
    <w:rsid w:val="00E84DA2"/>
    <w:rsid w:val="00E84EAB"/>
    <w:rsid w:val="00E85072"/>
    <w:rsid w:val="00E85DA7"/>
    <w:rsid w:val="00E869E5"/>
    <w:rsid w:val="00E86C25"/>
    <w:rsid w:val="00E870DB"/>
    <w:rsid w:val="00E876C2"/>
    <w:rsid w:val="00E8793D"/>
    <w:rsid w:val="00E87FE9"/>
    <w:rsid w:val="00E904C0"/>
    <w:rsid w:val="00E91395"/>
    <w:rsid w:val="00E924C1"/>
    <w:rsid w:val="00E92A7F"/>
    <w:rsid w:val="00E93076"/>
    <w:rsid w:val="00E93493"/>
    <w:rsid w:val="00E938A8"/>
    <w:rsid w:val="00E93D76"/>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6154"/>
    <w:rsid w:val="00EA6553"/>
    <w:rsid w:val="00EA6C98"/>
    <w:rsid w:val="00EA70BF"/>
    <w:rsid w:val="00EA7204"/>
    <w:rsid w:val="00EA7820"/>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57A"/>
    <w:rsid w:val="00EB5E54"/>
    <w:rsid w:val="00EB5F19"/>
    <w:rsid w:val="00EB60AA"/>
    <w:rsid w:val="00EB64D5"/>
    <w:rsid w:val="00EB675D"/>
    <w:rsid w:val="00EB6EF3"/>
    <w:rsid w:val="00EB7143"/>
    <w:rsid w:val="00EB7621"/>
    <w:rsid w:val="00EB79A7"/>
    <w:rsid w:val="00EC099D"/>
    <w:rsid w:val="00EC1688"/>
    <w:rsid w:val="00EC1A50"/>
    <w:rsid w:val="00EC2289"/>
    <w:rsid w:val="00EC2651"/>
    <w:rsid w:val="00EC2D84"/>
    <w:rsid w:val="00EC3E4F"/>
    <w:rsid w:val="00EC4144"/>
    <w:rsid w:val="00EC504D"/>
    <w:rsid w:val="00EC5065"/>
    <w:rsid w:val="00EC5545"/>
    <w:rsid w:val="00EC573C"/>
    <w:rsid w:val="00EC5BD4"/>
    <w:rsid w:val="00EC65A3"/>
    <w:rsid w:val="00EC665E"/>
    <w:rsid w:val="00EC66ED"/>
    <w:rsid w:val="00EC73A9"/>
    <w:rsid w:val="00EC73B0"/>
    <w:rsid w:val="00EC7DF8"/>
    <w:rsid w:val="00ED026B"/>
    <w:rsid w:val="00ED02E5"/>
    <w:rsid w:val="00ED0BA9"/>
    <w:rsid w:val="00ED135A"/>
    <w:rsid w:val="00ED1C45"/>
    <w:rsid w:val="00ED23C1"/>
    <w:rsid w:val="00ED297B"/>
    <w:rsid w:val="00ED3169"/>
    <w:rsid w:val="00ED3D63"/>
    <w:rsid w:val="00ED4624"/>
    <w:rsid w:val="00ED508C"/>
    <w:rsid w:val="00ED6B73"/>
    <w:rsid w:val="00ED792F"/>
    <w:rsid w:val="00ED7A29"/>
    <w:rsid w:val="00EE039A"/>
    <w:rsid w:val="00EE03A2"/>
    <w:rsid w:val="00EE043B"/>
    <w:rsid w:val="00EE089E"/>
    <w:rsid w:val="00EE0A2D"/>
    <w:rsid w:val="00EE0C06"/>
    <w:rsid w:val="00EE0C7E"/>
    <w:rsid w:val="00EE0DC3"/>
    <w:rsid w:val="00EE10EA"/>
    <w:rsid w:val="00EE1884"/>
    <w:rsid w:val="00EE2F6F"/>
    <w:rsid w:val="00EE3173"/>
    <w:rsid w:val="00EE3716"/>
    <w:rsid w:val="00EE3AD0"/>
    <w:rsid w:val="00EE3B2D"/>
    <w:rsid w:val="00EE3DD0"/>
    <w:rsid w:val="00EE4308"/>
    <w:rsid w:val="00EE4D6E"/>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1C3"/>
    <w:rsid w:val="00EF5B39"/>
    <w:rsid w:val="00EF62A2"/>
    <w:rsid w:val="00EF6525"/>
    <w:rsid w:val="00EF6918"/>
    <w:rsid w:val="00EF77ED"/>
    <w:rsid w:val="00EF7843"/>
    <w:rsid w:val="00EF791E"/>
    <w:rsid w:val="00F00537"/>
    <w:rsid w:val="00F0054C"/>
    <w:rsid w:val="00F0090E"/>
    <w:rsid w:val="00F01350"/>
    <w:rsid w:val="00F01820"/>
    <w:rsid w:val="00F026A6"/>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D0C"/>
    <w:rsid w:val="00F10E0B"/>
    <w:rsid w:val="00F110ED"/>
    <w:rsid w:val="00F117AF"/>
    <w:rsid w:val="00F11816"/>
    <w:rsid w:val="00F122B9"/>
    <w:rsid w:val="00F12859"/>
    <w:rsid w:val="00F13628"/>
    <w:rsid w:val="00F13A7F"/>
    <w:rsid w:val="00F13EBD"/>
    <w:rsid w:val="00F14189"/>
    <w:rsid w:val="00F145A2"/>
    <w:rsid w:val="00F14C89"/>
    <w:rsid w:val="00F15357"/>
    <w:rsid w:val="00F156C5"/>
    <w:rsid w:val="00F15D62"/>
    <w:rsid w:val="00F165FC"/>
    <w:rsid w:val="00F167CB"/>
    <w:rsid w:val="00F168CD"/>
    <w:rsid w:val="00F17801"/>
    <w:rsid w:val="00F2056F"/>
    <w:rsid w:val="00F21AE2"/>
    <w:rsid w:val="00F21B9E"/>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454"/>
    <w:rsid w:val="00F4094E"/>
    <w:rsid w:val="00F409E1"/>
    <w:rsid w:val="00F40BDF"/>
    <w:rsid w:val="00F410B5"/>
    <w:rsid w:val="00F41539"/>
    <w:rsid w:val="00F41CE1"/>
    <w:rsid w:val="00F41E58"/>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C9E"/>
    <w:rsid w:val="00F56E3E"/>
    <w:rsid w:val="00F578F6"/>
    <w:rsid w:val="00F60AE3"/>
    <w:rsid w:val="00F60E13"/>
    <w:rsid w:val="00F61DF4"/>
    <w:rsid w:val="00F61DFA"/>
    <w:rsid w:val="00F6443A"/>
    <w:rsid w:val="00F64FAA"/>
    <w:rsid w:val="00F653E6"/>
    <w:rsid w:val="00F656DB"/>
    <w:rsid w:val="00F65E06"/>
    <w:rsid w:val="00F66AFD"/>
    <w:rsid w:val="00F66E67"/>
    <w:rsid w:val="00F66EAD"/>
    <w:rsid w:val="00F67A43"/>
    <w:rsid w:val="00F67E9D"/>
    <w:rsid w:val="00F67F5F"/>
    <w:rsid w:val="00F70226"/>
    <w:rsid w:val="00F7070F"/>
    <w:rsid w:val="00F70AB0"/>
    <w:rsid w:val="00F71BF2"/>
    <w:rsid w:val="00F71F12"/>
    <w:rsid w:val="00F71FD0"/>
    <w:rsid w:val="00F7269B"/>
    <w:rsid w:val="00F7275C"/>
    <w:rsid w:val="00F7279A"/>
    <w:rsid w:val="00F7307B"/>
    <w:rsid w:val="00F73330"/>
    <w:rsid w:val="00F733F9"/>
    <w:rsid w:val="00F73D16"/>
    <w:rsid w:val="00F73D39"/>
    <w:rsid w:val="00F75FEB"/>
    <w:rsid w:val="00F7625A"/>
    <w:rsid w:val="00F764FF"/>
    <w:rsid w:val="00F805B3"/>
    <w:rsid w:val="00F8188A"/>
    <w:rsid w:val="00F81D2B"/>
    <w:rsid w:val="00F82FC3"/>
    <w:rsid w:val="00F837B2"/>
    <w:rsid w:val="00F84D3B"/>
    <w:rsid w:val="00F84DBA"/>
    <w:rsid w:val="00F85413"/>
    <w:rsid w:val="00F861EF"/>
    <w:rsid w:val="00F863BB"/>
    <w:rsid w:val="00F86626"/>
    <w:rsid w:val="00F86721"/>
    <w:rsid w:val="00F87D25"/>
    <w:rsid w:val="00F87F5B"/>
    <w:rsid w:val="00F902F7"/>
    <w:rsid w:val="00F90DC5"/>
    <w:rsid w:val="00F90F08"/>
    <w:rsid w:val="00F9141E"/>
    <w:rsid w:val="00F91752"/>
    <w:rsid w:val="00F91811"/>
    <w:rsid w:val="00F91E39"/>
    <w:rsid w:val="00F91F33"/>
    <w:rsid w:val="00F92356"/>
    <w:rsid w:val="00F92650"/>
    <w:rsid w:val="00F92E78"/>
    <w:rsid w:val="00F92E89"/>
    <w:rsid w:val="00F9306D"/>
    <w:rsid w:val="00F94263"/>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3ABE"/>
    <w:rsid w:val="00FB40BE"/>
    <w:rsid w:val="00FB4EF3"/>
    <w:rsid w:val="00FB4F08"/>
    <w:rsid w:val="00FB582E"/>
    <w:rsid w:val="00FB70AC"/>
    <w:rsid w:val="00FB7390"/>
    <w:rsid w:val="00FB754A"/>
    <w:rsid w:val="00FC00C8"/>
    <w:rsid w:val="00FC1334"/>
    <w:rsid w:val="00FC142B"/>
    <w:rsid w:val="00FC2256"/>
    <w:rsid w:val="00FC29FB"/>
    <w:rsid w:val="00FC2D80"/>
    <w:rsid w:val="00FC2DF4"/>
    <w:rsid w:val="00FC3060"/>
    <w:rsid w:val="00FC3861"/>
    <w:rsid w:val="00FC3FC6"/>
    <w:rsid w:val="00FC4960"/>
    <w:rsid w:val="00FC5F98"/>
    <w:rsid w:val="00FC5FEC"/>
    <w:rsid w:val="00FC639E"/>
    <w:rsid w:val="00FC645D"/>
    <w:rsid w:val="00FC65DA"/>
    <w:rsid w:val="00FC6809"/>
    <w:rsid w:val="00FC7586"/>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4BB6"/>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D5F"/>
    <w:rsid w:val="00FF0E06"/>
    <w:rsid w:val="00FF1116"/>
    <w:rsid w:val="00FF1121"/>
    <w:rsid w:val="00FF189F"/>
    <w:rsid w:val="00FF1A27"/>
    <w:rsid w:val="00FF36D7"/>
    <w:rsid w:val="00FF3D8D"/>
    <w:rsid w:val="00FF4065"/>
    <w:rsid w:val="00FF49F5"/>
    <w:rsid w:val="00FF5046"/>
    <w:rsid w:val="00FF54F1"/>
    <w:rsid w:val="00FF65F5"/>
    <w:rsid w:val="00FF679B"/>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24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5D42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D4249"/>
    <w:pPr>
      <w:pBdr>
        <w:top w:val="none" w:sz="0" w:space="0" w:color="auto"/>
      </w:pBdr>
      <w:spacing w:before="180"/>
      <w:outlineLvl w:val="1"/>
    </w:pPr>
    <w:rPr>
      <w:sz w:val="32"/>
    </w:rPr>
  </w:style>
  <w:style w:type="paragraph" w:styleId="Heading3">
    <w:name w:val="heading 3"/>
    <w:basedOn w:val="Heading2"/>
    <w:next w:val="Normal"/>
    <w:link w:val="Heading3Char"/>
    <w:qFormat/>
    <w:rsid w:val="005D4249"/>
    <w:pPr>
      <w:spacing w:before="120"/>
      <w:outlineLvl w:val="2"/>
    </w:pPr>
    <w:rPr>
      <w:sz w:val="28"/>
    </w:rPr>
  </w:style>
  <w:style w:type="paragraph" w:styleId="Heading4">
    <w:name w:val="heading 4"/>
    <w:basedOn w:val="Heading3"/>
    <w:next w:val="Normal"/>
    <w:link w:val="Heading4Char"/>
    <w:qFormat/>
    <w:rsid w:val="005D4249"/>
    <w:pPr>
      <w:ind w:left="1418" w:hanging="1418"/>
      <w:outlineLvl w:val="3"/>
    </w:pPr>
    <w:rPr>
      <w:sz w:val="24"/>
    </w:rPr>
  </w:style>
  <w:style w:type="paragraph" w:styleId="Heading5">
    <w:name w:val="heading 5"/>
    <w:basedOn w:val="Heading4"/>
    <w:next w:val="Normal"/>
    <w:link w:val="Heading5Char"/>
    <w:qFormat/>
    <w:rsid w:val="005D4249"/>
    <w:pPr>
      <w:ind w:left="1701" w:hanging="1701"/>
      <w:outlineLvl w:val="4"/>
    </w:pPr>
    <w:rPr>
      <w:sz w:val="22"/>
    </w:rPr>
  </w:style>
  <w:style w:type="paragraph" w:styleId="Heading6">
    <w:name w:val="heading 6"/>
    <w:basedOn w:val="H6"/>
    <w:next w:val="Normal"/>
    <w:link w:val="Heading6Char"/>
    <w:qFormat/>
    <w:rsid w:val="005D4249"/>
    <w:pPr>
      <w:outlineLvl w:val="5"/>
    </w:pPr>
  </w:style>
  <w:style w:type="paragraph" w:styleId="Heading7">
    <w:name w:val="heading 7"/>
    <w:basedOn w:val="H6"/>
    <w:next w:val="Normal"/>
    <w:qFormat/>
    <w:rsid w:val="005D4249"/>
    <w:pPr>
      <w:outlineLvl w:val="6"/>
    </w:pPr>
  </w:style>
  <w:style w:type="paragraph" w:styleId="Heading8">
    <w:name w:val="heading 8"/>
    <w:basedOn w:val="Heading1"/>
    <w:next w:val="Normal"/>
    <w:link w:val="Heading8Char"/>
    <w:qFormat/>
    <w:rsid w:val="005D4249"/>
    <w:pPr>
      <w:ind w:left="0" w:firstLine="0"/>
      <w:outlineLvl w:val="7"/>
    </w:pPr>
  </w:style>
  <w:style w:type="paragraph" w:styleId="Heading9">
    <w:name w:val="heading 9"/>
    <w:basedOn w:val="Heading8"/>
    <w:next w:val="Normal"/>
    <w:link w:val="Heading9Char"/>
    <w:qFormat/>
    <w:rsid w:val="005D4249"/>
    <w:pPr>
      <w:outlineLvl w:val="8"/>
    </w:pPr>
  </w:style>
  <w:style w:type="character" w:default="1" w:styleId="DefaultParagraphFont">
    <w:name w:val="Default Paragraph Font"/>
    <w:semiHidden/>
    <w:rsid w:val="005D42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249"/>
  </w:style>
  <w:style w:type="paragraph" w:customStyle="1" w:styleId="H6">
    <w:name w:val="H6"/>
    <w:basedOn w:val="Heading5"/>
    <w:next w:val="Normal"/>
    <w:rsid w:val="005D4249"/>
    <w:pPr>
      <w:ind w:left="1985" w:hanging="1985"/>
      <w:outlineLvl w:val="9"/>
    </w:pPr>
    <w:rPr>
      <w:sz w:val="20"/>
    </w:rPr>
  </w:style>
  <w:style w:type="paragraph" w:styleId="List3">
    <w:name w:val="List 3"/>
    <w:basedOn w:val="List2"/>
    <w:rsid w:val="005D4249"/>
    <w:pPr>
      <w:ind w:left="1135"/>
    </w:pPr>
  </w:style>
  <w:style w:type="paragraph" w:styleId="List2">
    <w:name w:val="List 2"/>
    <w:basedOn w:val="List"/>
    <w:rsid w:val="005D4249"/>
    <w:pPr>
      <w:ind w:left="851"/>
    </w:pPr>
  </w:style>
  <w:style w:type="paragraph" w:styleId="List">
    <w:name w:val="List"/>
    <w:basedOn w:val="Normal"/>
    <w:rsid w:val="005D4249"/>
    <w:pPr>
      <w:ind w:left="568" w:hanging="284"/>
    </w:pPr>
  </w:style>
  <w:style w:type="paragraph" w:styleId="TOC7">
    <w:name w:val="toc 7"/>
    <w:basedOn w:val="TOC6"/>
    <w:next w:val="Normal"/>
    <w:rsid w:val="005D4249"/>
    <w:pPr>
      <w:ind w:left="2268" w:hanging="2268"/>
    </w:pPr>
  </w:style>
  <w:style w:type="paragraph" w:styleId="TOC6">
    <w:name w:val="toc 6"/>
    <w:basedOn w:val="TOC5"/>
    <w:next w:val="Normal"/>
    <w:rsid w:val="005D4249"/>
    <w:pPr>
      <w:ind w:left="1985" w:hanging="1985"/>
    </w:pPr>
  </w:style>
  <w:style w:type="paragraph" w:styleId="TOC5">
    <w:name w:val="toc 5"/>
    <w:basedOn w:val="TOC4"/>
    <w:rsid w:val="005D4249"/>
    <w:pPr>
      <w:ind w:left="1701" w:hanging="1701"/>
    </w:pPr>
  </w:style>
  <w:style w:type="paragraph" w:styleId="TOC4">
    <w:name w:val="toc 4"/>
    <w:basedOn w:val="TOC3"/>
    <w:rsid w:val="005D4249"/>
    <w:pPr>
      <w:ind w:left="1418" w:hanging="1418"/>
    </w:pPr>
  </w:style>
  <w:style w:type="paragraph" w:styleId="TOC3">
    <w:name w:val="toc 3"/>
    <w:basedOn w:val="TOC2"/>
    <w:rsid w:val="005D4249"/>
    <w:pPr>
      <w:ind w:left="1134" w:hanging="1134"/>
    </w:pPr>
  </w:style>
  <w:style w:type="paragraph" w:styleId="TOC2">
    <w:name w:val="toc 2"/>
    <w:basedOn w:val="TOC1"/>
    <w:rsid w:val="005D4249"/>
    <w:pPr>
      <w:keepNext w:val="0"/>
      <w:spacing w:before="0"/>
      <w:ind w:left="851" w:hanging="851"/>
    </w:pPr>
    <w:rPr>
      <w:sz w:val="20"/>
    </w:rPr>
  </w:style>
  <w:style w:type="paragraph" w:styleId="TOC1">
    <w:name w:val="toc 1"/>
    <w:rsid w:val="005D42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5D4249"/>
    <w:pPr>
      <w:ind w:left="851"/>
    </w:pPr>
  </w:style>
  <w:style w:type="paragraph" w:styleId="ListNumber">
    <w:name w:val="List Number"/>
    <w:basedOn w:val="List"/>
    <w:rsid w:val="005D4249"/>
  </w:style>
  <w:style w:type="paragraph" w:styleId="ListBullet4">
    <w:name w:val="List Bullet 4"/>
    <w:basedOn w:val="ListBullet3"/>
    <w:rsid w:val="005D4249"/>
    <w:pPr>
      <w:ind w:left="1418"/>
    </w:pPr>
  </w:style>
  <w:style w:type="paragraph" w:styleId="ListBullet3">
    <w:name w:val="List Bullet 3"/>
    <w:basedOn w:val="ListBullet2"/>
    <w:rsid w:val="005D4249"/>
    <w:pPr>
      <w:ind w:left="1135"/>
    </w:pPr>
  </w:style>
  <w:style w:type="paragraph" w:styleId="ListBullet2">
    <w:name w:val="List Bullet 2"/>
    <w:basedOn w:val="ListBullet"/>
    <w:rsid w:val="005D4249"/>
    <w:pPr>
      <w:ind w:left="851"/>
    </w:pPr>
  </w:style>
  <w:style w:type="paragraph" w:styleId="ListBullet">
    <w:name w:val="List Bullet"/>
    <w:basedOn w:val="List"/>
    <w:rsid w:val="005D4249"/>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semiHidden/>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5D4249"/>
    <w:pPr>
      <w:ind w:left="1702"/>
    </w:pPr>
  </w:style>
  <w:style w:type="paragraph" w:styleId="TOC8">
    <w:name w:val="toc 8"/>
    <w:basedOn w:val="TOC1"/>
    <w:rsid w:val="005D424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5D4249"/>
    <w:pPr>
      <w:jc w:val="center"/>
    </w:pPr>
    <w:rPr>
      <w:i/>
    </w:rPr>
  </w:style>
  <w:style w:type="paragraph" w:styleId="Header">
    <w:name w:val="header"/>
    <w:link w:val="HeaderChar"/>
    <w:rsid w:val="005D424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noteText">
    <w:name w:val="footnote text"/>
    <w:basedOn w:val="Normal"/>
    <w:link w:val="FootnoteTextChar"/>
    <w:rsid w:val="005D4249"/>
    <w:pPr>
      <w:keepLines/>
      <w:spacing w:after="0"/>
      <w:ind w:left="454" w:hanging="454"/>
    </w:pPr>
    <w:rPr>
      <w:sz w:val="16"/>
    </w:rPr>
  </w:style>
  <w:style w:type="paragraph" w:styleId="List5">
    <w:name w:val="List 5"/>
    <w:basedOn w:val="List4"/>
    <w:rsid w:val="005D4249"/>
    <w:pPr>
      <w:ind w:left="1702"/>
    </w:pPr>
  </w:style>
  <w:style w:type="paragraph" w:styleId="List4">
    <w:name w:val="List 4"/>
    <w:basedOn w:val="List3"/>
    <w:rsid w:val="005D4249"/>
    <w:pPr>
      <w:ind w:left="1418"/>
    </w:pPr>
  </w:style>
  <w:style w:type="paragraph" w:styleId="TOC9">
    <w:name w:val="toc 9"/>
    <w:basedOn w:val="TOC8"/>
    <w:rsid w:val="005D4249"/>
    <w:pPr>
      <w:ind w:left="1418" w:hanging="1418"/>
    </w:pPr>
  </w:style>
  <w:style w:type="paragraph" w:styleId="Index1">
    <w:name w:val="index 1"/>
    <w:basedOn w:val="Normal"/>
    <w:rsid w:val="005D4249"/>
    <w:pPr>
      <w:keepLines/>
      <w:spacing w:after="0"/>
    </w:pPr>
  </w:style>
  <w:style w:type="paragraph" w:styleId="Index2">
    <w:name w:val="index 2"/>
    <w:basedOn w:val="Index1"/>
    <w:rsid w:val="005D4249"/>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rsid w:val="005D424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5D4249"/>
  </w:style>
  <w:style w:type="paragraph" w:customStyle="1" w:styleId="TAL">
    <w:name w:val="TAL"/>
    <w:basedOn w:val="Normal"/>
    <w:link w:val="TALCar"/>
    <w:rsid w:val="005D424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5D42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rsid w:val="005D42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D4249"/>
    <w:pPr>
      <w:outlineLvl w:val="9"/>
    </w:pPr>
  </w:style>
  <w:style w:type="paragraph" w:customStyle="1" w:styleId="TAH">
    <w:name w:val="TAH"/>
    <w:basedOn w:val="TAC"/>
    <w:link w:val="TAHCar"/>
    <w:rsid w:val="005D4249"/>
    <w:rPr>
      <w:b/>
    </w:rPr>
  </w:style>
  <w:style w:type="paragraph" w:customStyle="1" w:styleId="TAC">
    <w:name w:val="TAC"/>
    <w:basedOn w:val="TAL"/>
    <w:link w:val="TACChar"/>
    <w:rsid w:val="005D4249"/>
    <w:pPr>
      <w:jc w:val="center"/>
    </w:pPr>
  </w:style>
  <w:style w:type="paragraph" w:customStyle="1" w:styleId="TF">
    <w:name w:val="TF"/>
    <w:aliases w:val="left"/>
    <w:basedOn w:val="TH"/>
    <w:link w:val="TFChar"/>
    <w:rsid w:val="005D4249"/>
    <w:pPr>
      <w:keepNext w:val="0"/>
      <w:spacing w:before="0" w:after="240"/>
    </w:pPr>
  </w:style>
  <w:style w:type="paragraph" w:customStyle="1" w:styleId="TH">
    <w:name w:val="TH"/>
    <w:basedOn w:val="Normal"/>
    <w:link w:val="THChar"/>
    <w:rsid w:val="005D4249"/>
    <w:pPr>
      <w:keepNext/>
      <w:keepLines/>
      <w:spacing w:before="60"/>
      <w:jc w:val="center"/>
    </w:pPr>
    <w:rPr>
      <w:rFonts w:ascii="Arial" w:hAnsi="Arial"/>
      <w:b/>
    </w:rPr>
  </w:style>
  <w:style w:type="paragraph" w:customStyle="1" w:styleId="NO">
    <w:name w:val="NO"/>
    <w:basedOn w:val="Normal"/>
    <w:link w:val="NOChar"/>
    <w:rsid w:val="005D4249"/>
    <w:pPr>
      <w:keepLines/>
      <w:ind w:left="1135" w:hanging="851"/>
    </w:pPr>
  </w:style>
  <w:style w:type="paragraph" w:customStyle="1" w:styleId="EX">
    <w:name w:val="EX"/>
    <w:basedOn w:val="Normal"/>
    <w:link w:val="EXChar"/>
    <w:rsid w:val="005D4249"/>
    <w:pPr>
      <w:keepLines/>
      <w:ind w:left="1702" w:hanging="1418"/>
    </w:pPr>
  </w:style>
  <w:style w:type="paragraph" w:customStyle="1" w:styleId="FP">
    <w:name w:val="FP"/>
    <w:basedOn w:val="Normal"/>
    <w:rsid w:val="005D4249"/>
    <w:pPr>
      <w:spacing w:after="0"/>
    </w:pPr>
  </w:style>
  <w:style w:type="paragraph" w:customStyle="1" w:styleId="LD">
    <w:name w:val="LD"/>
    <w:rsid w:val="005D424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D4249"/>
    <w:pPr>
      <w:spacing w:after="0"/>
    </w:pPr>
  </w:style>
  <w:style w:type="paragraph" w:customStyle="1" w:styleId="EW">
    <w:name w:val="EW"/>
    <w:basedOn w:val="EX"/>
    <w:rsid w:val="005D4249"/>
    <w:pPr>
      <w:spacing w:after="0"/>
    </w:pPr>
  </w:style>
  <w:style w:type="paragraph" w:customStyle="1" w:styleId="EQ">
    <w:name w:val="EQ"/>
    <w:basedOn w:val="Normal"/>
    <w:next w:val="Normal"/>
    <w:rsid w:val="005D4249"/>
    <w:pPr>
      <w:keepLines/>
      <w:tabs>
        <w:tab w:val="center" w:pos="4536"/>
        <w:tab w:val="right" w:pos="9072"/>
      </w:tabs>
    </w:pPr>
    <w:rPr>
      <w:noProof/>
    </w:rPr>
  </w:style>
  <w:style w:type="paragraph" w:customStyle="1" w:styleId="NF">
    <w:name w:val="NF"/>
    <w:basedOn w:val="NO"/>
    <w:rsid w:val="005D4249"/>
    <w:pPr>
      <w:keepNext/>
      <w:spacing w:after="0"/>
    </w:pPr>
    <w:rPr>
      <w:rFonts w:ascii="Arial" w:hAnsi="Arial"/>
      <w:sz w:val="18"/>
    </w:rPr>
  </w:style>
  <w:style w:type="paragraph" w:customStyle="1" w:styleId="PL">
    <w:name w:val="PL"/>
    <w:link w:val="PLChar"/>
    <w:rsid w:val="005D4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D4249"/>
    <w:pPr>
      <w:jc w:val="right"/>
    </w:pPr>
  </w:style>
  <w:style w:type="paragraph" w:customStyle="1" w:styleId="TAN">
    <w:name w:val="TAN"/>
    <w:basedOn w:val="TAL"/>
    <w:rsid w:val="005D4249"/>
    <w:pPr>
      <w:ind w:left="851" w:hanging="851"/>
    </w:pPr>
  </w:style>
  <w:style w:type="paragraph" w:customStyle="1" w:styleId="ZA">
    <w:name w:val="ZA"/>
    <w:rsid w:val="005D42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D42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D42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D42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D4249"/>
    <w:pPr>
      <w:framePr w:wrap="notBeside" w:y="16161"/>
    </w:pPr>
  </w:style>
  <w:style w:type="character" w:customStyle="1" w:styleId="ZGSM">
    <w:name w:val="ZGSM"/>
    <w:rsid w:val="005D4249"/>
  </w:style>
  <w:style w:type="paragraph" w:customStyle="1" w:styleId="ZG">
    <w:name w:val="ZG"/>
    <w:rsid w:val="005D42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EditorsNote">
    <w:name w:val="Editor's Note"/>
    <w:aliases w:val="EN"/>
    <w:basedOn w:val="NO"/>
    <w:link w:val="EditorsNoteChar"/>
    <w:rsid w:val="005D4249"/>
    <w:rPr>
      <w:color w:val="FF0000"/>
    </w:rPr>
  </w:style>
  <w:style w:type="paragraph" w:customStyle="1" w:styleId="B2">
    <w:name w:val="B2"/>
    <w:basedOn w:val="List2"/>
    <w:link w:val="B2Char"/>
    <w:rsid w:val="005D4249"/>
  </w:style>
  <w:style w:type="paragraph" w:customStyle="1" w:styleId="B3">
    <w:name w:val="B3"/>
    <w:basedOn w:val="List3"/>
    <w:link w:val="B3Char2"/>
    <w:rsid w:val="005D4249"/>
  </w:style>
  <w:style w:type="paragraph" w:customStyle="1" w:styleId="B4">
    <w:name w:val="B4"/>
    <w:basedOn w:val="List4"/>
    <w:link w:val="B4Char"/>
    <w:rsid w:val="005D4249"/>
  </w:style>
  <w:style w:type="paragraph" w:customStyle="1" w:styleId="B5">
    <w:name w:val="B5"/>
    <w:basedOn w:val="List5"/>
    <w:link w:val="B5Char"/>
    <w:rsid w:val="005D4249"/>
  </w:style>
  <w:style w:type="paragraph" w:customStyle="1" w:styleId="ZTD">
    <w:name w:val="ZTD"/>
    <w:basedOn w:val="ZB"/>
    <w:rsid w:val="005D424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5Char">
    <w:name w:val="Heading 5 Char"/>
    <w:link w:val="Heading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lang w:eastAsia="zh-CN"/>
    </w:rPr>
  </w:style>
  <w:style w:type="paragraph" w:customStyle="1" w:styleId="1">
    <w:name w:val="修订1"/>
    <w:hidden/>
    <w:uiPriority w:val="99"/>
    <w:unhideWhenUsed/>
    <w:qFormat/>
    <w:rPr>
      <w:rFonts w:eastAsia="Times New Roman"/>
      <w:lang w:val="en-GB" w:eastAsia="en-US"/>
    </w:rPr>
  </w:style>
  <w:style w:type="paragraph" w:customStyle="1" w:styleId="BoldComments">
    <w:name w:val="Bold Comments"/>
    <w:basedOn w:val="Normal"/>
    <w:link w:val="BoldCommentsChar"/>
    <w:qFormat/>
    <w:rsid w:val="00460714"/>
    <w:pPr>
      <w:overflowPunct/>
      <w:autoSpaceDE/>
      <w:autoSpaceDN/>
      <w:adjustRightInd/>
      <w:spacing w:before="240" w:after="60"/>
      <w:textAlignment w:val="auto"/>
      <w:outlineLvl w:val="8"/>
    </w:pPr>
    <w:rPr>
      <w:rFonts w:ascii="Arial" w:eastAsia="MS Mincho" w:hAnsi="Arial"/>
      <w:b/>
      <w:noProof/>
      <w:szCs w:val="24"/>
      <w:lang w:eastAsia="en-GB"/>
    </w:rPr>
  </w:style>
  <w:style w:type="character" w:customStyle="1" w:styleId="BoldCommentsChar">
    <w:name w:val="Bold Comments Char"/>
    <w:link w:val="BoldComments"/>
    <w:rsid w:val="00460714"/>
    <w:rPr>
      <w:rFonts w:ascii="Arial" w:eastAsia="MS Mincho" w:hAnsi="Arial"/>
      <w:b/>
      <w:noProof/>
      <w:szCs w:val="24"/>
      <w:lang w:val="en-GB" w:eastAsia="en-GB"/>
    </w:rPr>
  </w:style>
  <w:style w:type="character" w:customStyle="1" w:styleId="Heading1Char">
    <w:name w:val="Heading 1 Char"/>
    <w:link w:val="Heading1"/>
    <w:rsid w:val="00B16BB3"/>
    <w:rPr>
      <w:rFonts w:ascii="Arial" w:eastAsia="Times New Roman" w:hAnsi="Arial"/>
      <w:sz w:val="36"/>
      <w:lang w:val="en-GB" w:eastAsia="en-US"/>
    </w:rPr>
  </w:style>
  <w:style w:type="character" w:customStyle="1" w:styleId="Heading2Char">
    <w:name w:val="Heading 2 Char"/>
    <w:link w:val="Heading2"/>
    <w:rsid w:val="00B16BB3"/>
    <w:rPr>
      <w:rFonts w:ascii="Arial" w:eastAsia="Times New Roman" w:hAnsi="Arial"/>
      <w:sz w:val="32"/>
      <w:lang w:val="en-GB" w:eastAsia="en-US"/>
    </w:rPr>
  </w:style>
  <w:style w:type="character" w:customStyle="1" w:styleId="Heading6Char">
    <w:name w:val="Heading 6 Char"/>
    <w:link w:val="Heading6"/>
    <w:rsid w:val="00B16BB3"/>
    <w:rPr>
      <w:rFonts w:ascii="Arial" w:eastAsia="Times New Roman" w:hAnsi="Arial"/>
      <w:lang w:val="en-GB" w:eastAsia="en-US"/>
    </w:rPr>
  </w:style>
  <w:style w:type="character" w:customStyle="1" w:styleId="Heading8Char">
    <w:name w:val="Heading 8 Char"/>
    <w:link w:val="Heading8"/>
    <w:rsid w:val="00B16BB3"/>
    <w:rPr>
      <w:rFonts w:ascii="Arial" w:eastAsia="Times New Roman" w:hAnsi="Arial"/>
      <w:sz w:val="36"/>
      <w:lang w:val="en-GB" w:eastAsia="en-US"/>
    </w:rPr>
  </w:style>
  <w:style w:type="character" w:customStyle="1" w:styleId="Heading9Char">
    <w:name w:val="Heading 9 Char"/>
    <w:link w:val="Heading9"/>
    <w:rsid w:val="00B16BB3"/>
    <w:rPr>
      <w:rFonts w:ascii="Arial" w:eastAsia="Times New Roman" w:hAnsi="Arial"/>
      <w:sz w:val="36"/>
      <w:lang w:val="en-GB" w:eastAsia="en-US"/>
    </w:rPr>
  </w:style>
  <w:style w:type="character" w:customStyle="1" w:styleId="HeaderChar">
    <w:name w:val="Header Char"/>
    <w:link w:val="Header"/>
    <w:rsid w:val="00B16BB3"/>
    <w:rPr>
      <w:rFonts w:ascii="Arial" w:eastAsia="Times New Roman" w:hAnsi="Arial"/>
      <w:b/>
      <w:noProof/>
      <w:sz w:val="18"/>
      <w:lang w:eastAsia="en-US"/>
    </w:rPr>
  </w:style>
  <w:style w:type="character" w:customStyle="1" w:styleId="FooterChar">
    <w:name w:val="Footer Char"/>
    <w:link w:val="Footer"/>
    <w:rsid w:val="00B16BB3"/>
    <w:rPr>
      <w:rFonts w:ascii="Arial" w:eastAsia="Times New Roman" w:hAnsi="Arial"/>
      <w:b/>
      <w:i/>
      <w:noProof/>
      <w:sz w:val="18"/>
      <w:lang w:eastAsia="en-US"/>
    </w:rPr>
  </w:style>
  <w:style w:type="character" w:customStyle="1" w:styleId="TALChar">
    <w:name w:val="TAL Char"/>
    <w:qFormat/>
    <w:rsid w:val="00B16BB3"/>
    <w:rPr>
      <w:rFonts w:ascii="Arial" w:hAnsi="Arial"/>
      <w:sz w:val="18"/>
    </w:rPr>
  </w:style>
  <w:style w:type="character" w:customStyle="1" w:styleId="TACChar">
    <w:name w:val="TAC Char"/>
    <w:link w:val="TAC"/>
    <w:qFormat/>
    <w:rsid w:val="00B16BB3"/>
    <w:rPr>
      <w:rFonts w:ascii="Arial" w:eastAsia="Times New Roman" w:hAnsi="Arial"/>
      <w:sz w:val="18"/>
      <w:lang w:val="en-GB" w:eastAsia="en-US"/>
    </w:rPr>
  </w:style>
  <w:style w:type="character" w:customStyle="1" w:styleId="TAHChar">
    <w:name w:val="TAH Char"/>
    <w:qFormat/>
    <w:rsid w:val="00B16BB3"/>
    <w:rPr>
      <w:rFonts w:ascii="Arial" w:hAnsi="Arial"/>
      <w:b/>
      <w:sz w:val="18"/>
    </w:rPr>
  </w:style>
  <w:style w:type="character" w:customStyle="1" w:styleId="EXChar">
    <w:name w:val="EX Char"/>
    <w:link w:val="EX"/>
    <w:qFormat/>
    <w:locked/>
    <w:rsid w:val="00B16BB3"/>
    <w:rPr>
      <w:rFonts w:eastAsia="Times New Roman"/>
      <w:lang w:val="en-GB" w:eastAsia="en-US"/>
    </w:rPr>
  </w:style>
  <w:style w:type="character" w:customStyle="1" w:styleId="B1Char">
    <w:name w:val="B1 Char"/>
    <w:qFormat/>
    <w:rsid w:val="00B16BB3"/>
  </w:style>
  <w:style w:type="character" w:customStyle="1" w:styleId="EditorsNoteChar">
    <w:name w:val="Editor's Note Char"/>
    <w:aliases w:val="EN Char"/>
    <w:link w:val="EditorsNote"/>
    <w:rsid w:val="00B16BB3"/>
    <w:rPr>
      <w:rFonts w:eastAsia="Times New Roman"/>
      <w:color w:val="FF0000"/>
      <w:lang w:val="en-GB" w:eastAsia="en-US"/>
    </w:rPr>
  </w:style>
  <w:style w:type="character" w:customStyle="1" w:styleId="B3Char">
    <w:name w:val="B3 Char"/>
    <w:rsid w:val="00B16BB3"/>
  </w:style>
  <w:style w:type="paragraph" w:customStyle="1" w:styleId="TAJ">
    <w:name w:val="TAJ"/>
    <w:basedOn w:val="TH"/>
    <w:rsid w:val="00B16BB3"/>
    <w:rPr>
      <w:rFonts w:eastAsiaTheme="minorEastAsia"/>
      <w:lang w:eastAsia="ko-KR"/>
    </w:rPr>
  </w:style>
  <w:style w:type="paragraph" w:customStyle="1" w:styleId="TALLeft1cm">
    <w:name w:val="TAL + Left:  1 cm"/>
    <w:basedOn w:val="TAL"/>
    <w:rsid w:val="00B16BB3"/>
    <w:pPr>
      <w:ind w:left="567"/>
    </w:pPr>
    <w:rPr>
      <w:rFonts w:eastAsiaTheme="minorEastAsia"/>
      <w:lang w:val="x-none" w:eastAsia="en-GB"/>
    </w:rPr>
  </w:style>
  <w:style w:type="paragraph" w:styleId="Revision">
    <w:name w:val="Revision"/>
    <w:hidden/>
    <w:uiPriority w:val="99"/>
    <w:semiHidden/>
    <w:rsid w:val="00B16BB3"/>
    <w:rPr>
      <w:rFonts w:eastAsiaTheme="minorEastAsia"/>
      <w:lang w:val="en-GB" w:eastAsia="en-US"/>
    </w:rPr>
  </w:style>
  <w:style w:type="character" w:styleId="Mention">
    <w:name w:val="Mention"/>
    <w:uiPriority w:val="99"/>
    <w:semiHidden/>
    <w:unhideWhenUsed/>
    <w:rsid w:val="00B16BB3"/>
    <w:rPr>
      <w:color w:val="2B579A"/>
      <w:shd w:val="clear" w:color="auto" w:fill="E6E6E6"/>
    </w:rPr>
  </w:style>
  <w:style w:type="character" w:customStyle="1" w:styleId="DocumentMapChar">
    <w:name w:val="Document Map Char"/>
    <w:link w:val="DocumentMap"/>
    <w:rsid w:val="00B16BB3"/>
    <w:rPr>
      <w:rFonts w:ascii="Arial" w:eastAsia="MS Gothic" w:hAnsi="Arial"/>
      <w:shd w:val="clear" w:color="auto" w:fill="000080"/>
      <w:lang w:val="en-GB" w:eastAsia="en-US"/>
    </w:rPr>
  </w:style>
  <w:style w:type="paragraph" w:customStyle="1" w:styleId="TALLeft0">
    <w:name w:val="TAL + Left:  0"/>
    <w:aliases w:val="4 cm"/>
    <w:basedOn w:val="TAL"/>
    <w:rsid w:val="00B16BB3"/>
    <w:pPr>
      <w:ind w:left="206"/>
    </w:pPr>
    <w:rPr>
      <w:rFonts w:eastAsiaTheme="minorEastAsia" w:cs="Arial"/>
      <w:lang w:eastAsia="ja-JP"/>
    </w:rPr>
  </w:style>
  <w:style w:type="paragraph" w:customStyle="1" w:styleId="3GPPHeader">
    <w:name w:val="3GPP_Header"/>
    <w:basedOn w:val="Normal"/>
    <w:rsid w:val="00B16BB3"/>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B16BB3"/>
    <w:pPr>
      <w:keepNext w:val="0"/>
      <w:spacing w:before="0" w:after="240"/>
    </w:pPr>
    <w:rPr>
      <w:rFonts w:eastAsiaTheme="minorEastAsia"/>
      <w:lang w:eastAsia="ko-KR"/>
    </w:rPr>
  </w:style>
  <w:style w:type="character" w:customStyle="1" w:styleId="TALNotBoldChar">
    <w:name w:val="TAL + Not Bold Char"/>
    <w:aliases w:val="Left Char"/>
    <w:link w:val="TALNotBold"/>
    <w:rsid w:val="00B16BB3"/>
    <w:rPr>
      <w:rFonts w:ascii="Arial" w:eastAsiaTheme="minorEastAsia" w:hAnsi="Arial"/>
      <w:b/>
      <w:lang w:val="en-GB" w:eastAsia="ko-KR"/>
    </w:rPr>
  </w:style>
  <w:style w:type="character" w:customStyle="1" w:styleId="FootnoteTextChar">
    <w:name w:val="Footnote Text Char"/>
    <w:link w:val="FootnoteText"/>
    <w:rsid w:val="00B16BB3"/>
    <w:rPr>
      <w:rFonts w:eastAsia="Times New Roman"/>
      <w:sz w:val="16"/>
      <w:lang w:val="en-GB" w:eastAsia="en-US"/>
    </w:rPr>
  </w:style>
  <w:style w:type="character" w:customStyle="1" w:styleId="CommentTextChar">
    <w:name w:val="Comment Text Char"/>
    <w:basedOn w:val="DefaultParagraphFont"/>
    <w:link w:val="CommentText"/>
    <w:semiHidden/>
    <w:rsid w:val="000E2D8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369602">
      <w:bodyDiv w:val="1"/>
      <w:marLeft w:val="0"/>
      <w:marRight w:val="0"/>
      <w:marTop w:val="0"/>
      <w:marBottom w:val="0"/>
      <w:divBdr>
        <w:top w:val="none" w:sz="0" w:space="0" w:color="auto"/>
        <w:left w:val="none" w:sz="0" w:space="0" w:color="auto"/>
        <w:bottom w:val="none" w:sz="0" w:space="0" w:color="auto"/>
        <w:right w:val="none" w:sz="0" w:space="0" w:color="auto"/>
      </w:divBdr>
    </w:div>
    <w:div w:id="1020395915">
      <w:bodyDiv w:val="1"/>
      <w:marLeft w:val="0"/>
      <w:marRight w:val="0"/>
      <w:marTop w:val="0"/>
      <w:marBottom w:val="0"/>
      <w:divBdr>
        <w:top w:val="none" w:sz="0" w:space="0" w:color="auto"/>
        <w:left w:val="none" w:sz="0" w:space="0" w:color="auto"/>
        <w:bottom w:val="none" w:sz="0" w:space="0" w:color="auto"/>
        <w:right w:val="none" w:sz="0" w:space="0" w:color="auto"/>
      </w:divBdr>
    </w:div>
    <w:div w:id="1133138478">
      <w:bodyDiv w:val="1"/>
      <w:marLeft w:val="0"/>
      <w:marRight w:val="0"/>
      <w:marTop w:val="0"/>
      <w:marBottom w:val="0"/>
      <w:divBdr>
        <w:top w:val="none" w:sz="0" w:space="0" w:color="auto"/>
        <w:left w:val="none" w:sz="0" w:space="0" w:color="auto"/>
        <w:bottom w:val="none" w:sz="0" w:space="0" w:color="auto"/>
        <w:right w:val="none" w:sz="0" w:space="0" w:color="auto"/>
      </w:divBdr>
    </w:div>
    <w:div w:id="1971747229">
      <w:bodyDiv w:val="1"/>
      <w:marLeft w:val="0"/>
      <w:marRight w:val="0"/>
      <w:marTop w:val="0"/>
      <w:marBottom w:val="0"/>
      <w:divBdr>
        <w:top w:val="none" w:sz="0" w:space="0" w:color="auto"/>
        <w:left w:val="none" w:sz="0" w:space="0" w:color="auto"/>
        <w:bottom w:val="none" w:sz="0" w:space="0" w:color="auto"/>
        <w:right w:val="none" w:sz="0" w:space="0" w:color="auto"/>
      </w:divBdr>
    </w:div>
    <w:div w:id="2003897577">
      <w:bodyDiv w:val="1"/>
      <w:marLeft w:val="0"/>
      <w:marRight w:val="0"/>
      <w:marTop w:val="0"/>
      <w:marBottom w:val="0"/>
      <w:divBdr>
        <w:top w:val="none" w:sz="0" w:space="0" w:color="auto"/>
        <w:left w:val="none" w:sz="0" w:space="0" w:color="auto"/>
        <w:bottom w:val="none" w:sz="0" w:space="0" w:color="auto"/>
        <w:right w:val="none" w:sz="0" w:space="0" w:color="auto"/>
      </w:divBdr>
      <w:divsChild>
        <w:div w:id="754979432">
          <w:marLeft w:val="1267"/>
          <w:marRight w:val="0"/>
          <w:marTop w:val="0"/>
          <w:marBottom w:val="0"/>
          <w:divBdr>
            <w:top w:val="none" w:sz="0" w:space="0" w:color="auto"/>
            <w:left w:val="none" w:sz="0" w:space="0" w:color="auto"/>
            <w:bottom w:val="none" w:sz="0" w:space="0" w:color="auto"/>
            <w:right w:val="none" w:sz="0" w:space="0" w:color="auto"/>
          </w:divBdr>
        </w:div>
        <w:div w:id="1011686321">
          <w:marLeft w:val="126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C7DBA-7C42-415A-A04E-FB6DD3C7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14</Pages>
  <Words>4109</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HiSilicon</cp:lastModifiedBy>
  <cp:revision>79</cp:revision>
  <cp:lastPrinted>2014-08-13T09:20:00Z</cp:lastPrinted>
  <dcterms:created xsi:type="dcterms:W3CDTF">2023-02-06T08:34:00Z</dcterms:created>
  <dcterms:modified xsi:type="dcterms:W3CDTF">2023-02-17T08:17:00Z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(3)nW2sl/jX7Tm61YX8yAf13fmdyJz/oM/IMMnccArha/68BLWTVxhbbAFZ7OG44kuxOFX8mIyp
0TLxQDpgg04Pb1V41vpOd8BPFH7B859dRnH/kICClxCLgZuzxtYChYE6N1piUG2oXzCxXji/
/nVdwXh9nZOlU++uMdPIgoEHxuCG/91DvLUYqaxuBpBbvQzNR1nb0776kN3pYi4Cci5HuQ4b
AIGEqGgRHJ9Ja5+ztj</vt:lpwstr>
  </property>
  <property fmtid="{D5CDD505-2E9C-101B-9397-08002B2CF9AE}" pid="3" name="_2015_ms_pID_7253431">
    <vt:lpwstr>JsCoSQrmgqIFY05pGV0Ge/t8VkLV1VQJjL00nIhu75PoIPRBKS4EkH
nsQRd4DA5ViKBgXHvHsP70bGELKplaI8SUrxMW17Jiciq1M+ZF6otbWDpSoOdFCrskNJFB1U
mQZXlMvj+qK2gHRZebtzIo4PqqeBRN5Ja9racIhJAH9RP82qFMD4ks4s9QuO7V4ukUu6q5Hu
Lq+i4UyoRG5CPhixCmNvtVEoPJXsD8+O7VCE</vt:lpwstr>
  </property>
  <property fmtid="{D5CDD505-2E9C-101B-9397-08002B2CF9AE}" pid="4" name="KSOProductBuildVer">
    <vt:lpwstr>2052-11.8.2.9022</vt:lpwstr>
  </property>
  <property fmtid="{D5CDD505-2E9C-101B-9397-08002B2CF9AE}" pid="5" name="_2015_ms_pID_7253432">
    <vt:lpwstr>k6Jg1UMb30eeXEiv4tt0B/Y=</vt:lpwstr>
  </property>
  <property fmtid="{D5CDD505-2E9C-101B-9397-08002B2CF9AE}" pid="6" name="ICV">
    <vt:lpwstr>3DE04A47C92A45B7BF489037D0C783B2</vt:lpwstr>
  </property>
</Properties>
</file>